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807F" w14:textId="77777777" w:rsidR="00A14D9B" w:rsidRPr="00477CE6" w:rsidRDefault="00A14D9B" w:rsidP="00477CE6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477CE6">
        <w:rPr>
          <w:rFonts w:cs="Times New Roman"/>
          <w:b/>
          <w:sz w:val="32"/>
          <w:szCs w:val="32"/>
        </w:rPr>
        <w:t xml:space="preserve">PERSEPSI REMAJA DALAM PENATALAKSANAAN PEMERIKSAAN PAYUDARA SENDIRI (SADARI) PADA SISWI KELAS X DI </w:t>
      </w:r>
      <w:r w:rsidR="00477CE6">
        <w:rPr>
          <w:rFonts w:cs="Times New Roman"/>
          <w:b/>
          <w:sz w:val="32"/>
          <w:szCs w:val="32"/>
        </w:rPr>
        <w:t xml:space="preserve">SALAH SATU </w:t>
      </w:r>
      <w:r w:rsidRPr="00477CE6">
        <w:rPr>
          <w:rFonts w:cs="Times New Roman"/>
          <w:b/>
          <w:sz w:val="32"/>
          <w:szCs w:val="32"/>
        </w:rPr>
        <w:t xml:space="preserve">SMA NEGERI </w:t>
      </w:r>
      <w:r w:rsidR="00477CE6">
        <w:rPr>
          <w:rFonts w:cs="Times New Roman"/>
          <w:b/>
          <w:sz w:val="32"/>
          <w:szCs w:val="32"/>
        </w:rPr>
        <w:t>DI</w:t>
      </w:r>
      <w:r w:rsidRPr="00477CE6">
        <w:rPr>
          <w:rFonts w:cs="Times New Roman"/>
          <w:b/>
          <w:sz w:val="32"/>
          <w:szCs w:val="32"/>
        </w:rPr>
        <w:t xml:space="preserve"> BANJARMASIN</w:t>
      </w:r>
    </w:p>
    <w:p w14:paraId="30068558" w14:textId="77777777" w:rsidR="00A14D9B" w:rsidRPr="001352B6" w:rsidRDefault="00A14D9B" w:rsidP="00477CE6">
      <w:pPr>
        <w:pStyle w:val="NoSpacing"/>
        <w:jc w:val="center"/>
        <w:rPr>
          <w:rFonts w:cs="Times New Roman"/>
          <w:b/>
          <w:sz w:val="24"/>
          <w:szCs w:val="24"/>
        </w:rPr>
      </w:pPr>
    </w:p>
    <w:p w14:paraId="05364887" w14:textId="77777777" w:rsidR="00A14D9B" w:rsidRPr="001352B6" w:rsidRDefault="00A14D9B" w:rsidP="00477CE6">
      <w:pPr>
        <w:pStyle w:val="NoSpacing"/>
        <w:jc w:val="center"/>
        <w:rPr>
          <w:rFonts w:cs="Times New Roman"/>
          <w:b/>
          <w:sz w:val="24"/>
          <w:szCs w:val="24"/>
        </w:rPr>
      </w:pPr>
      <w:proofErr w:type="spellStart"/>
      <w:r w:rsidRPr="001352B6">
        <w:rPr>
          <w:rFonts w:cs="Times New Roman"/>
          <w:b/>
          <w:sz w:val="24"/>
          <w:szCs w:val="24"/>
        </w:rPr>
        <w:t>Eriyanti</w:t>
      </w:r>
      <w:proofErr w:type="spellEnd"/>
      <w:r w:rsidRPr="001352B6">
        <w:rPr>
          <w:rFonts w:cs="Times New Roman"/>
          <w:b/>
          <w:sz w:val="24"/>
          <w:szCs w:val="24"/>
        </w:rPr>
        <w:t xml:space="preserve">, </w:t>
      </w:r>
      <w:proofErr w:type="spellStart"/>
      <w:r w:rsidRPr="001352B6">
        <w:rPr>
          <w:rFonts w:cs="Times New Roman"/>
          <w:b/>
          <w:sz w:val="24"/>
          <w:szCs w:val="24"/>
        </w:rPr>
        <w:t>Winda</w:t>
      </w:r>
      <w:proofErr w:type="spellEnd"/>
      <w:r w:rsidRPr="001352B6">
        <w:rPr>
          <w:rFonts w:cs="Times New Roman"/>
          <w:b/>
          <w:sz w:val="24"/>
          <w:szCs w:val="24"/>
        </w:rPr>
        <w:t xml:space="preserve"> </w:t>
      </w:r>
      <w:r w:rsidRPr="001352B6">
        <w:rPr>
          <w:rFonts w:cs="Times New Roman"/>
          <w:b/>
          <w:sz w:val="24"/>
          <w:szCs w:val="24"/>
          <w:vertAlign w:val="superscript"/>
        </w:rPr>
        <w:t>1</w:t>
      </w:r>
      <w:r w:rsidRPr="001352B6">
        <w:rPr>
          <w:rFonts w:cs="Times New Roman"/>
          <w:b/>
          <w:sz w:val="24"/>
          <w:szCs w:val="24"/>
        </w:rPr>
        <w:t>, Martini,</w:t>
      </w:r>
      <w:r w:rsidR="00477CE6">
        <w:rPr>
          <w:rFonts w:cs="Times New Roman"/>
          <w:b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/>
          <w:sz w:val="24"/>
          <w:szCs w:val="24"/>
        </w:rPr>
        <w:t>Margaretha</w:t>
      </w:r>
      <w:proofErr w:type="spellEnd"/>
      <w:r w:rsidRPr="001352B6">
        <w:rPr>
          <w:rFonts w:cs="Times New Roman"/>
          <w:b/>
          <w:sz w:val="24"/>
          <w:szCs w:val="24"/>
        </w:rPr>
        <w:t xml:space="preserve"> </w:t>
      </w:r>
      <w:r w:rsidRPr="001352B6">
        <w:rPr>
          <w:rFonts w:cs="Times New Roman"/>
          <w:b/>
          <w:sz w:val="24"/>
          <w:szCs w:val="24"/>
          <w:vertAlign w:val="superscript"/>
        </w:rPr>
        <w:t>2</w:t>
      </w:r>
      <w:r w:rsidRPr="001352B6">
        <w:rPr>
          <w:rFonts w:cs="Times New Roman"/>
          <w:b/>
          <w:sz w:val="24"/>
          <w:szCs w:val="24"/>
        </w:rPr>
        <w:t xml:space="preserve">, </w:t>
      </w:r>
      <w:proofErr w:type="spellStart"/>
      <w:r w:rsidRPr="001352B6">
        <w:rPr>
          <w:rFonts w:cs="Times New Roman"/>
          <w:b/>
          <w:sz w:val="24"/>
          <w:szCs w:val="24"/>
        </w:rPr>
        <w:t>Sitompul</w:t>
      </w:r>
      <w:proofErr w:type="spellEnd"/>
      <w:r w:rsidRPr="001352B6">
        <w:rPr>
          <w:rFonts w:cs="Times New Roman"/>
          <w:b/>
          <w:sz w:val="24"/>
          <w:szCs w:val="24"/>
        </w:rPr>
        <w:t xml:space="preserve">, Dania </w:t>
      </w:r>
      <w:proofErr w:type="spellStart"/>
      <w:r w:rsidRPr="001352B6">
        <w:rPr>
          <w:rFonts w:cs="Times New Roman"/>
          <w:b/>
          <w:sz w:val="24"/>
          <w:szCs w:val="24"/>
        </w:rPr>
        <w:t>Relina</w:t>
      </w:r>
      <w:proofErr w:type="spellEnd"/>
      <w:r w:rsidRPr="001352B6">
        <w:rPr>
          <w:rFonts w:cs="Times New Roman"/>
          <w:b/>
          <w:sz w:val="24"/>
          <w:szCs w:val="24"/>
        </w:rPr>
        <w:t xml:space="preserve"> </w:t>
      </w:r>
      <w:r w:rsidRPr="001352B6">
        <w:rPr>
          <w:rFonts w:cs="Times New Roman"/>
          <w:b/>
          <w:sz w:val="24"/>
          <w:szCs w:val="24"/>
          <w:vertAlign w:val="superscript"/>
        </w:rPr>
        <w:t>3*</w:t>
      </w:r>
    </w:p>
    <w:p w14:paraId="0E89286E" w14:textId="77777777" w:rsidR="00A14D9B" w:rsidRPr="001352B6" w:rsidRDefault="00A14D9B" w:rsidP="00477CE6">
      <w:pPr>
        <w:pStyle w:val="NoSpacing"/>
        <w:jc w:val="center"/>
        <w:rPr>
          <w:rFonts w:cs="Times New Roman"/>
          <w:i/>
          <w:sz w:val="24"/>
          <w:szCs w:val="24"/>
        </w:rPr>
      </w:pPr>
      <w:r w:rsidRPr="001352B6">
        <w:rPr>
          <w:rFonts w:cs="Times New Roman"/>
          <w:i/>
          <w:sz w:val="24"/>
          <w:szCs w:val="24"/>
          <w:vertAlign w:val="superscript"/>
        </w:rPr>
        <w:t>1</w:t>
      </w:r>
      <w:r w:rsidRPr="001352B6">
        <w:rPr>
          <w:rFonts w:cs="Times New Roman"/>
          <w:i/>
          <w:sz w:val="24"/>
          <w:szCs w:val="24"/>
        </w:rPr>
        <w:t xml:space="preserve">Mahasiswa STIKES </w:t>
      </w:r>
      <w:proofErr w:type="spellStart"/>
      <w:r w:rsidRPr="001352B6">
        <w:rPr>
          <w:rFonts w:cs="Times New Roman"/>
          <w:i/>
          <w:sz w:val="24"/>
          <w:szCs w:val="24"/>
        </w:rPr>
        <w:t>Suaka</w:t>
      </w:r>
      <w:proofErr w:type="spellEnd"/>
      <w:r w:rsidRPr="001352B6">
        <w:rPr>
          <w:rFonts w:cs="Times New Roman"/>
          <w:i/>
          <w:sz w:val="24"/>
          <w:szCs w:val="24"/>
        </w:rPr>
        <w:t xml:space="preserve"> Insan Banjarmasin</w:t>
      </w:r>
    </w:p>
    <w:p w14:paraId="3EE0BF14" w14:textId="77777777" w:rsidR="00A14D9B" w:rsidRPr="001352B6" w:rsidRDefault="00A14D9B" w:rsidP="00477CE6">
      <w:pPr>
        <w:pStyle w:val="NoSpacing"/>
        <w:jc w:val="center"/>
        <w:rPr>
          <w:rFonts w:cs="Times New Roman"/>
          <w:i/>
          <w:sz w:val="24"/>
          <w:szCs w:val="24"/>
        </w:rPr>
      </w:pPr>
      <w:r w:rsidRPr="001352B6">
        <w:rPr>
          <w:rFonts w:cs="Times New Roman"/>
          <w:i/>
          <w:sz w:val="24"/>
          <w:szCs w:val="24"/>
          <w:vertAlign w:val="superscript"/>
        </w:rPr>
        <w:t>2,3</w:t>
      </w:r>
      <w:r w:rsidRPr="001352B6">
        <w:rPr>
          <w:rFonts w:cs="Times New Roman"/>
          <w:i/>
          <w:sz w:val="24"/>
          <w:szCs w:val="24"/>
        </w:rPr>
        <w:t xml:space="preserve">Staff </w:t>
      </w:r>
      <w:proofErr w:type="spellStart"/>
      <w:r w:rsidRPr="001352B6">
        <w:rPr>
          <w:rFonts w:cs="Times New Roman"/>
          <w:i/>
          <w:sz w:val="24"/>
          <w:szCs w:val="24"/>
        </w:rPr>
        <w:t>Dosen</w:t>
      </w:r>
      <w:proofErr w:type="spellEnd"/>
      <w:r w:rsidRPr="001352B6">
        <w:rPr>
          <w:rFonts w:cs="Times New Roman"/>
          <w:i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i/>
          <w:sz w:val="24"/>
          <w:szCs w:val="24"/>
        </w:rPr>
        <w:t>Pengajar</w:t>
      </w:r>
      <w:proofErr w:type="spellEnd"/>
      <w:r w:rsidRPr="001352B6">
        <w:rPr>
          <w:rFonts w:cs="Times New Roman"/>
          <w:i/>
          <w:sz w:val="24"/>
          <w:szCs w:val="24"/>
        </w:rPr>
        <w:t xml:space="preserve"> STIKES </w:t>
      </w:r>
      <w:proofErr w:type="spellStart"/>
      <w:r w:rsidRPr="001352B6">
        <w:rPr>
          <w:rFonts w:cs="Times New Roman"/>
          <w:i/>
          <w:sz w:val="24"/>
          <w:szCs w:val="24"/>
        </w:rPr>
        <w:t>Suaka</w:t>
      </w:r>
      <w:proofErr w:type="spellEnd"/>
      <w:r w:rsidRPr="001352B6">
        <w:rPr>
          <w:rFonts w:cs="Times New Roman"/>
          <w:i/>
          <w:sz w:val="24"/>
          <w:szCs w:val="24"/>
        </w:rPr>
        <w:t xml:space="preserve"> Insan Banjarmasin</w:t>
      </w:r>
    </w:p>
    <w:p w14:paraId="4F0F482B" w14:textId="77777777" w:rsidR="00A14D9B" w:rsidRDefault="00A14D9B" w:rsidP="00477CE6">
      <w:pPr>
        <w:pStyle w:val="NoSpacing"/>
        <w:jc w:val="center"/>
        <w:rPr>
          <w:rFonts w:cs="Times New Roman"/>
          <w:i/>
          <w:sz w:val="24"/>
          <w:szCs w:val="24"/>
        </w:rPr>
      </w:pPr>
      <w:r w:rsidRPr="00E5558D">
        <w:rPr>
          <w:rFonts w:cs="Times New Roman"/>
          <w:i/>
          <w:sz w:val="24"/>
          <w:szCs w:val="24"/>
        </w:rPr>
        <w:t>*</w:t>
      </w:r>
      <w:proofErr w:type="gramStart"/>
      <w:r w:rsidRPr="00E5558D">
        <w:rPr>
          <w:rFonts w:cs="Times New Roman"/>
          <w:i/>
          <w:sz w:val="24"/>
          <w:szCs w:val="24"/>
        </w:rPr>
        <w:t>Email :</w:t>
      </w:r>
      <w:proofErr w:type="gramEnd"/>
      <w:r w:rsidRPr="00E5558D">
        <w:rPr>
          <w:rFonts w:cs="Times New Roman"/>
          <w:i/>
          <w:sz w:val="24"/>
          <w:szCs w:val="24"/>
        </w:rPr>
        <w:t xml:space="preserve"> </w:t>
      </w:r>
      <w:hyperlink r:id="rId8" w:history="1">
        <w:r w:rsidRPr="001352B6">
          <w:rPr>
            <w:rStyle w:val="Hyperlink"/>
            <w:rFonts w:cs="Times New Roman"/>
            <w:i/>
            <w:sz w:val="24"/>
            <w:szCs w:val="24"/>
          </w:rPr>
          <w:t>daniarelina89@gmail.com</w:t>
        </w:r>
      </w:hyperlink>
    </w:p>
    <w:p w14:paraId="185074A9" w14:textId="77777777" w:rsidR="001352B6" w:rsidRPr="001352B6" w:rsidRDefault="001352B6" w:rsidP="00477CE6">
      <w:pPr>
        <w:pStyle w:val="NoSpacing"/>
        <w:jc w:val="center"/>
        <w:rPr>
          <w:rFonts w:cs="Times New Roman"/>
          <w:i/>
          <w:sz w:val="24"/>
          <w:szCs w:val="24"/>
        </w:rPr>
      </w:pPr>
    </w:p>
    <w:p w14:paraId="61984578" w14:textId="77777777" w:rsidR="00770D9D" w:rsidRDefault="00770D9D" w:rsidP="00477CE6">
      <w:pPr>
        <w:pStyle w:val="NoSpacing"/>
        <w:jc w:val="center"/>
        <w:rPr>
          <w:rFonts w:cs="Times New Roman"/>
          <w:b/>
          <w:bCs/>
          <w:szCs w:val="24"/>
        </w:rPr>
      </w:pPr>
    </w:p>
    <w:p w14:paraId="29ADF0C6" w14:textId="77777777" w:rsidR="00A14D9B" w:rsidRPr="0036322E" w:rsidRDefault="00A14D9B" w:rsidP="00477CE6">
      <w:pPr>
        <w:pStyle w:val="NoSpacing"/>
        <w:jc w:val="center"/>
        <w:rPr>
          <w:rFonts w:cs="Times New Roman"/>
          <w:b/>
          <w:bCs/>
          <w:szCs w:val="24"/>
        </w:rPr>
      </w:pPr>
      <w:r w:rsidRPr="0036322E">
        <w:rPr>
          <w:rFonts w:cs="Times New Roman"/>
          <w:b/>
          <w:bCs/>
          <w:szCs w:val="24"/>
        </w:rPr>
        <w:t>INTISARI</w:t>
      </w:r>
    </w:p>
    <w:p w14:paraId="10FAB027" w14:textId="77777777" w:rsidR="007420A9" w:rsidRPr="0036322E" w:rsidRDefault="007420A9" w:rsidP="00477CE6">
      <w:pPr>
        <w:pStyle w:val="NoSpacing"/>
        <w:jc w:val="center"/>
        <w:rPr>
          <w:rFonts w:cs="Times New Roman"/>
          <w:b/>
          <w:bCs/>
          <w:szCs w:val="24"/>
          <w:lang w:val="id-ID"/>
        </w:rPr>
      </w:pPr>
    </w:p>
    <w:p w14:paraId="7C4481EF" w14:textId="27E4C6AA" w:rsidR="007420A9" w:rsidRPr="00AB0740" w:rsidRDefault="00A14D9B" w:rsidP="00477CE6">
      <w:pPr>
        <w:pStyle w:val="NoSpacing"/>
        <w:rPr>
          <w:rFonts w:cs="Times New Roman"/>
          <w:bCs/>
          <w:color w:val="000000" w:themeColor="text1"/>
          <w:sz w:val="24"/>
          <w:szCs w:val="28"/>
        </w:rPr>
      </w:pPr>
      <w:r w:rsidRPr="00AB0740">
        <w:rPr>
          <w:rFonts w:cs="Times New Roman"/>
          <w:b/>
          <w:sz w:val="24"/>
          <w:szCs w:val="28"/>
          <w:lang w:val="id-ID"/>
        </w:rPr>
        <w:t xml:space="preserve">Latar Belakang : </w:t>
      </w:r>
      <w:proofErr w:type="spellStart"/>
      <w:r w:rsidR="00E5558D" w:rsidRPr="00AB0740">
        <w:rPr>
          <w:rFonts w:cs="Times New Roman"/>
          <w:sz w:val="24"/>
          <w:szCs w:val="28"/>
        </w:rPr>
        <w:t>Kejadian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sz w:val="24"/>
          <w:szCs w:val="28"/>
        </w:rPr>
        <w:t>kanker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sz w:val="24"/>
          <w:szCs w:val="28"/>
        </w:rPr>
        <w:t>payudara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sz w:val="24"/>
          <w:szCs w:val="28"/>
        </w:rPr>
        <w:t>mengalami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sz w:val="24"/>
          <w:szCs w:val="28"/>
        </w:rPr>
        <w:t>peningkatan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sz w:val="24"/>
          <w:szCs w:val="28"/>
        </w:rPr>
        <w:t>setiap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sz w:val="24"/>
          <w:szCs w:val="28"/>
        </w:rPr>
        <w:t>tahunnya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. </w:t>
      </w:r>
      <w:r w:rsidR="007420A9" w:rsidRPr="00AB0740">
        <w:rPr>
          <w:rFonts w:cs="Times New Roman"/>
          <w:sz w:val="24"/>
          <w:szCs w:val="28"/>
        </w:rPr>
        <w:t xml:space="preserve">Di </w:t>
      </w:r>
      <w:r w:rsidR="00E5558D" w:rsidRPr="00AB0740">
        <w:rPr>
          <w:rFonts w:cs="Times New Roman"/>
          <w:sz w:val="24"/>
          <w:szCs w:val="28"/>
        </w:rPr>
        <w:t xml:space="preserve">Indonesia sendiri </w:t>
      </w:r>
      <w:proofErr w:type="spellStart"/>
      <w:r w:rsidR="00E5558D" w:rsidRPr="00AB0740">
        <w:rPr>
          <w:rFonts w:cs="Times New Roman"/>
          <w:sz w:val="24"/>
          <w:szCs w:val="28"/>
        </w:rPr>
        <w:t>angka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sz w:val="24"/>
          <w:szCs w:val="28"/>
        </w:rPr>
        <w:t>kejadianya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sz w:val="24"/>
          <w:szCs w:val="28"/>
        </w:rPr>
        <w:t>mencapai</w:t>
      </w:r>
      <w:proofErr w:type="spellEnd"/>
      <w:r w:rsidR="00E5558D" w:rsidRPr="00AB0740">
        <w:rPr>
          <w:rFonts w:cs="Times New Roman"/>
          <w:sz w:val="24"/>
          <w:szCs w:val="28"/>
        </w:rPr>
        <w:t xml:space="preserve"> </w:t>
      </w:r>
      <w:r w:rsidR="00E5558D" w:rsidRPr="00AB0740">
        <w:rPr>
          <w:rFonts w:cs="Times New Roman"/>
          <w:bCs/>
          <w:sz w:val="24"/>
          <w:szCs w:val="28"/>
        </w:rPr>
        <w:t xml:space="preserve">347.792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kasus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pada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tahun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2013.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Kanker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payudara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dapat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dikendalikan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jika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dapat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terdeteksi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sejak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dini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7420A9" w:rsidRPr="00AB0740">
        <w:rPr>
          <w:rFonts w:cs="Times New Roman"/>
          <w:bCs/>
          <w:sz w:val="24"/>
          <w:szCs w:val="28"/>
        </w:rPr>
        <w:t>sehingga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cepat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dalam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penanganan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. Akan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tetapi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mendekteksi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kanker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7420A9" w:rsidRPr="00AB0740">
        <w:rPr>
          <w:rFonts w:cs="Times New Roman"/>
          <w:bCs/>
          <w:sz w:val="24"/>
          <w:szCs w:val="28"/>
        </w:rPr>
        <w:t>payudara</w:t>
      </w:r>
      <w:proofErr w:type="spellEnd"/>
      <w:r w:rsidR="007420A9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sejak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dini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belum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mampu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dilakukan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oleh p</w:t>
      </w:r>
      <w:r w:rsidR="007420A9" w:rsidRPr="00AB0740">
        <w:rPr>
          <w:rFonts w:cs="Times New Roman"/>
          <w:bCs/>
          <w:sz w:val="24"/>
          <w:szCs w:val="28"/>
        </w:rPr>
        <w:t xml:space="preserve">ara </w:t>
      </w:r>
      <w:proofErr w:type="spellStart"/>
      <w:r w:rsidR="007420A9" w:rsidRPr="00AB0740">
        <w:rPr>
          <w:rFonts w:cs="Times New Roman"/>
          <w:bCs/>
          <w:sz w:val="24"/>
          <w:szCs w:val="28"/>
        </w:rPr>
        <w:t>wanita</w:t>
      </w:r>
      <w:proofErr w:type="spellEnd"/>
      <w:r w:rsidR="007420A9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7420A9" w:rsidRPr="00AB0740">
        <w:rPr>
          <w:rFonts w:cs="Times New Roman"/>
          <w:bCs/>
          <w:sz w:val="24"/>
          <w:szCs w:val="28"/>
        </w:rPr>
        <w:t>terutama</w:t>
      </w:r>
      <w:proofErr w:type="spellEnd"/>
      <w:r w:rsidR="007420A9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7420A9" w:rsidRPr="00AB0740">
        <w:rPr>
          <w:rFonts w:cs="Times New Roman"/>
          <w:bCs/>
          <w:sz w:val="24"/>
          <w:szCs w:val="28"/>
        </w:rPr>
        <w:t>diusia</w:t>
      </w:r>
      <w:proofErr w:type="spellEnd"/>
      <w:r w:rsidR="007420A9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proofErr w:type="gramStart"/>
      <w:r w:rsidR="007420A9" w:rsidRPr="00AB0740">
        <w:rPr>
          <w:rFonts w:cs="Times New Roman"/>
          <w:bCs/>
          <w:sz w:val="24"/>
          <w:szCs w:val="28"/>
        </w:rPr>
        <w:t>remaja</w:t>
      </w:r>
      <w:proofErr w:type="spellEnd"/>
      <w:r w:rsidR="0037063B" w:rsidRPr="00AB0740">
        <w:rPr>
          <w:rFonts w:cs="Times New Roman"/>
          <w:bCs/>
          <w:sz w:val="24"/>
          <w:szCs w:val="28"/>
        </w:rPr>
        <w:t>,</w:t>
      </w:r>
      <w:r w:rsidR="007420A9" w:rsidRPr="00AB0740">
        <w:rPr>
          <w:rFonts w:cs="Times New Roman"/>
          <w:bCs/>
          <w:sz w:val="24"/>
          <w:szCs w:val="28"/>
          <w:highlight w:val="red"/>
        </w:rPr>
        <w:t>.</w:t>
      </w:r>
      <w:proofErr w:type="gramEnd"/>
      <w:r w:rsidR="007420A9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7420A9" w:rsidRPr="00AB0740">
        <w:rPr>
          <w:rFonts w:cs="Times New Roman"/>
          <w:bCs/>
          <w:strike/>
          <w:sz w:val="24"/>
          <w:szCs w:val="28"/>
        </w:rPr>
        <w:t>M</w:t>
      </w:r>
      <w:r w:rsidR="0037063B" w:rsidRPr="00AB0740">
        <w:rPr>
          <w:rFonts w:cs="Times New Roman"/>
          <w:bCs/>
          <w:color w:val="00B050"/>
          <w:sz w:val="24"/>
          <w:szCs w:val="28"/>
        </w:rPr>
        <w:t>m</w:t>
      </w:r>
      <w:r w:rsidR="007420A9" w:rsidRPr="00AB0740">
        <w:rPr>
          <w:rFonts w:cs="Times New Roman"/>
          <w:bCs/>
          <w:sz w:val="24"/>
          <w:szCs w:val="28"/>
        </w:rPr>
        <w:t>isalnya</w:t>
      </w:r>
      <w:proofErr w:type="spellEnd"/>
      <w:r w:rsidR="007420A9" w:rsidRPr="00AB0740">
        <w:rPr>
          <w:rFonts w:cs="Times New Roman"/>
          <w:bCs/>
          <w:sz w:val="24"/>
          <w:szCs w:val="28"/>
        </w:rPr>
        <w:t xml:space="preserve"> dengan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melakukan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pemeriksaan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E5558D" w:rsidRPr="00AB0740">
        <w:rPr>
          <w:rFonts w:cs="Times New Roman"/>
          <w:bCs/>
          <w:sz w:val="24"/>
          <w:szCs w:val="28"/>
        </w:rPr>
        <w:t>payudara</w:t>
      </w:r>
      <w:proofErr w:type="spellEnd"/>
      <w:r w:rsidR="00E5558D" w:rsidRPr="00AB0740">
        <w:rPr>
          <w:rFonts w:cs="Times New Roman"/>
          <w:bCs/>
          <w:sz w:val="24"/>
          <w:szCs w:val="28"/>
        </w:rPr>
        <w:t xml:space="preserve"> sendiri (SADARI)</w:t>
      </w:r>
      <w:r w:rsidR="007420A9" w:rsidRPr="00AB0740">
        <w:rPr>
          <w:rFonts w:cs="Times New Roman"/>
          <w:bCs/>
          <w:sz w:val="24"/>
          <w:szCs w:val="28"/>
        </w:rPr>
        <w:t>.</w:t>
      </w:r>
      <w:r w:rsidR="0037063B" w:rsidRPr="00AB0740">
        <w:rPr>
          <w:rFonts w:cs="Times New Roman"/>
          <w:bCs/>
          <w:sz w:val="24"/>
          <w:szCs w:val="28"/>
        </w:rPr>
        <w:t xml:space="preserve"> </w:t>
      </w:r>
      <w:proofErr w:type="spellStart"/>
      <w:r w:rsidR="0037063B" w:rsidRPr="00AB0740">
        <w:rPr>
          <w:rFonts w:cs="Times New Roman"/>
          <w:bCs/>
          <w:color w:val="000000" w:themeColor="text1"/>
          <w:sz w:val="24"/>
          <w:szCs w:val="28"/>
        </w:rPr>
        <w:t>Tujuan</w:t>
      </w:r>
      <w:proofErr w:type="spellEnd"/>
      <w:r w:rsidR="00143D2F" w:rsidRPr="00AB0740">
        <w:rPr>
          <w:rFonts w:cs="Times New Roman"/>
          <w:bCs/>
          <w:color w:val="000000" w:themeColor="text1"/>
          <w:sz w:val="24"/>
          <w:szCs w:val="28"/>
        </w:rPr>
        <w:t xml:space="preserve"> </w:t>
      </w:r>
      <w:proofErr w:type="spellStart"/>
      <w:r w:rsidR="00143D2F" w:rsidRPr="00AB0740">
        <w:rPr>
          <w:rFonts w:cs="Times New Roman"/>
          <w:bCs/>
          <w:color w:val="000000" w:themeColor="text1"/>
          <w:sz w:val="24"/>
          <w:szCs w:val="28"/>
        </w:rPr>
        <w:t>penelitian</w:t>
      </w:r>
      <w:proofErr w:type="spellEnd"/>
      <w:r w:rsidR="00143D2F" w:rsidRPr="00AB0740">
        <w:rPr>
          <w:rFonts w:cs="Times New Roman"/>
          <w:bCs/>
          <w:color w:val="000000" w:themeColor="text1"/>
          <w:sz w:val="24"/>
          <w:szCs w:val="28"/>
        </w:rPr>
        <w:t xml:space="preserve"> </w:t>
      </w:r>
      <w:proofErr w:type="spellStart"/>
      <w:r w:rsidR="00143D2F" w:rsidRPr="00AB0740">
        <w:rPr>
          <w:rFonts w:cs="Times New Roman"/>
          <w:bCs/>
          <w:color w:val="000000" w:themeColor="text1"/>
          <w:sz w:val="24"/>
          <w:szCs w:val="28"/>
        </w:rPr>
        <w:t>adalah</w:t>
      </w:r>
      <w:proofErr w:type="spellEnd"/>
      <w:r w:rsidR="00143D2F" w:rsidRPr="00AB0740">
        <w:rPr>
          <w:rFonts w:cs="Times New Roman"/>
          <w:bCs/>
          <w:color w:val="000000" w:themeColor="text1"/>
          <w:sz w:val="24"/>
          <w:szCs w:val="28"/>
        </w:rPr>
        <w:t xml:space="preserve"> untuk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mendalami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persepsi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remaja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dalam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penatalaksanaan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pemeriksaan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payudara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sendiri pada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siswi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kelas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X di salah </w:t>
      </w:r>
      <w:proofErr w:type="spellStart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>satu</w:t>
      </w:r>
      <w:proofErr w:type="spellEnd"/>
      <w:r w:rsidR="00243138" w:rsidRPr="00AB0740">
        <w:rPr>
          <w:rFonts w:cs="Times New Roman"/>
          <w:bCs/>
          <w:color w:val="000000" w:themeColor="text1"/>
          <w:sz w:val="24"/>
          <w:szCs w:val="28"/>
        </w:rPr>
        <w:t xml:space="preserve"> SMA Negeri di wilayah Banjarmasin. </w:t>
      </w:r>
    </w:p>
    <w:p w14:paraId="6B39AFBF" w14:textId="27150CE0" w:rsidR="007420A9" w:rsidRPr="00AB0740" w:rsidRDefault="00A14D9B" w:rsidP="00477CE6">
      <w:pPr>
        <w:pStyle w:val="NoSpacing"/>
        <w:rPr>
          <w:rFonts w:cs="Times New Roman"/>
          <w:sz w:val="24"/>
          <w:szCs w:val="28"/>
          <w:lang w:val="en-ID"/>
        </w:rPr>
      </w:pPr>
      <w:r w:rsidRPr="00AB0740">
        <w:rPr>
          <w:rFonts w:cs="Times New Roman"/>
          <w:b/>
          <w:sz w:val="24"/>
          <w:szCs w:val="28"/>
          <w:lang w:val="id-ID"/>
        </w:rPr>
        <w:t xml:space="preserve">Metode : </w:t>
      </w:r>
      <w:r w:rsidR="007420A9" w:rsidRPr="00AB0740">
        <w:rPr>
          <w:rFonts w:cs="Times New Roman"/>
          <w:sz w:val="24"/>
          <w:szCs w:val="28"/>
          <w:lang w:val="id-ID"/>
        </w:rPr>
        <w:t>Jenis penelitian kuantitatif dengan</w:t>
      </w:r>
      <w:r w:rsidRPr="00AB0740">
        <w:rPr>
          <w:rFonts w:cs="Times New Roman"/>
          <w:sz w:val="24"/>
          <w:szCs w:val="28"/>
          <w:lang w:val="id-ID"/>
        </w:rPr>
        <w:t xml:space="preserve"> rancangan penelitian deskriptif. Teknik pengambilan sampel yaitu </w:t>
      </w:r>
      <w:r w:rsidRPr="00AB0740">
        <w:rPr>
          <w:rFonts w:cs="Times New Roman"/>
          <w:i/>
          <w:sz w:val="24"/>
          <w:szCs w:val="28"/>
          <w:lang w:val="id-ID"/>
        </w:rPr>
        <w:t>total sampling</w:t>
      </w:r>
      <w:r w:rsidRPr="00AB0740">
        <w:rPr>
          <w:rFonts w:cs="Times New Roman"/>
          <w:sz w:val="24"/>
          <w:szCs w:val="28"/>
          <w:lang w:val="id-ID"/>
        </w:rPr>
        <w:t xml:space="preserve"> sebanyak 60 responden.</w:t>
      </w:r>
      <w:r w:rsidR="00740FFA" w:rsidRPr="00AB0740">
        <w:rPr>
          <w:rFonts w:cs="Times New Roman"/>
          <w:sz w:val="24"/>
          <w:szCs w:val="28"/>
        </w:rPr>
        <w:t xml:space="preserve"> Instrument yang </w:t>
      </w:r>
      <w:proofErr w:type="spellStart"/>
      <w:r w:rsidR="00740FFA" w:rsidRPr="00AB0740">
        <w:rPr>
          <w:rFonts w:cs="Times New Roman"/>
          <w:sz w:val="24"/>
          <w:szCs w:val="28"/>
        </w:rPr>
        <w:t>digunakan</w:t>
      </w:r>
      <w:proofErr w:type="spellEnd"/>
      <w:r w:rsidR="00740FFA" w:rsidRPr="00AB0740">
        <w:rPr>
          <w:rFonts w:cs="Times New Roman"/>
          <w:sz w:val="24"/>
          <w:szCs w:val="28"/>
        </w:rPr>
        <w:t xml:space="preserve"> </w:t>
      </w:r>
      <w:proofErr w:type="spellStart"/>
      <w:r w:rsidR="00740FFA" w:rsidRPr="00AB0740">
        <w:rPr>
          <w:rFonts w:cs="Times New Roman"/>
          <w:sz w:val="24"/>
          <w:szCs w:val="28"/>
        </w:rPr>
        <w:t>dalam</w:t>
      </w:r>
      <w:proofErr w:type="spellEnd"/>
      <w:r w:rsidR="00740FFA" w:rsidRPr="00AB0740">
        <w:rPr>
          <w:rFonts w:cs="Times New Roman"/>
          <w:sz w:val="24"/>
          <w:szCs w:val="28"/>
        </w:rPr>
        <w:t xml:space="preserve"> </w:t>
      </w:r>
      <w:proofErr w:type="spellStart"/>
      <w:r w:rsidR="00740FFA" w:rsidRPr="00AB0740">
        <w:rPr>
          <w:rFonts w:cs="Times New Roman"/>
          <w:sz w:val="24"/>
          <w:szCs w:val="28"/>
        </w:rPr>
        <w:t>penelitian</w:t>
      </w:r>
      <w:proofErr w:type="spellEnd"/>
      <w:r w:rsidR="00740FFA" w:rsidRPr="00AB0740">
        <w:rPr>
          <w:rFonts w:cs="Times New Roman"/>
          <w:sz w:val="24"/>
          <w:szCs w:val="28"/>
        </w:rPr>
        <w:t xml:space="preserve"> </w:t>
      </w:r>
      <w:proofErr w:type="spellStart"/>
      <w:r w:rsidR="00740FFA" w:rsidRPr="00AB0740">
        <w:rPr>
          <w:rFonts w:cs="Times New Roman"/>
          <w:sz w:val="24"/>
          <w:szCs w:val="28"/>
        </w:rPr>
        <w:t>ini</w:t>
      </w:r>
      <w:proofErr w:type="spellEnd"/>
      <w:r w:rsidR="00740FFA" w:rsidRPr="00AB0740">
        <w:rPr>
          <w:rFonts w:cs="Times New Roman"/>
          <w:sz w:val="24"/>
          <w:szCs w:val="28"/>
        </w:rPr>
        <w:t xml:space="preserve"> </w:t>
      </w:r>
      <w:proofErr w:type="spellStart"/>
      <w:r w:rsidR="00740FFA" w:rsidRPr="00AB0740">
        <w:rPr>
          <w:rFonts w:cs="Times New Roman"/>
          <w:sz w:val="24"/>
          <w:szCs w:val="28"/>
        </w:rPr>
        <w:t>adalah</w:t>
      </w:r>
      <w:proofErr w:type="spellEnd"/>
      <w:r w:rsidR="008D3EBA" w:rsidRPr="00AB0740">
        <w:rPr>
          <w:rFonts w:cs="Times New Roman"/>
          <w:sz w:val="24"/>
          <w:szCs w:val="28"/>
        </w:rPr>
        <w:t xml:space="preserve"> instrument untuk </w:t>
      </w:r>
      <w:proofErr w:type="spellStart"/>
      <w:r w:rsidR="008D3EBA" w:rsidRPr="00AB0740">
        <w:rPr>
          <w:rFonts w:cs="Times New Roman"/>
          <w:sz w:val="24"/>
          <w:szCs w:val="28"/>
        </w:rPr>
        <w:t>mengukur</w:t>
      </w:r>
      <w:proofErr w:type="spellEnd"/>
      <w:r w:rsidR="008D3EBA" w:rsidRPr="00AB0740">
        <w:rPr>
          <w:rFonts w:cs="Times New Roman"/>
          <w:sz w:val="24"/>
          <w:szCs w:val="28"/>
        </w:rPr>
        <w:t xml:space="preserve"> </w:t>
      </w:r>
      <w:proofErr w:type="spellStart"/>
      <w:r w:rsidR="008D3EBA" w:rsidRPr="00AB0740">
        <w:rPr>
          <w:rFonts w:cs="Times New Roman"/>
          <w:sz w:val="24"/>
          <w:szCs w:val="28"/>
        </w:rPr>
        <w:t>persepsi</w:t>
      </w:r>
      <w:proofErr w:type="spellEnd"/>
      <w:r w:rsidR="008D3EBA" w:rsidRPr="00AB0740">
        <w:rPr>
          <w:rFonts w:cs="Times New Roman"/>
          <w:sz w:val="24"/>
          <w:szCs w:val="28"/>
        </w:rPr>
        <w:t xml:space="preserve"> </w:t>
      </w:r>
      <w:proofErr w:type="spellStart"/>
      <w:r w:rsidR="008D3EBA" w:rsidRPr="00AB0740">
        <w:rPr>
          <w:rFonts w:cs="Times New Roman"/>
          <w:sz w:val="24"/>
          <w:szCs w:val="28"/>
        </w:rPr>
        <w:t>dalam</w:t>
      </w:r>
      <w:proofErr w:type="spellEnd"/>
      <w:r w:rsidR="008D3EBA" w:rsidRPr="00AB0740">
        <w:rPr>
          <w:rFonts w:cs="Times New Roman"/>
          <w:sz w:val="24"/>
          <w:szCs w:val="28"/>
        </w:rPr>
        <w:t xml:space="preserve"> </w:t>
      </w:r>
      <w:proofErr w:type="spellStart"/>
      <w:r w:rsidR="008D3EBA" w:rsidRPr="00AB0740">
        <w:rPr>
          <w:rFonts w:cs="Times New Roman"/>
          <w:sz w:val="24"/>
          <w:szCs w:val="28"/>
        </w:rPr>
        <w:t>penatalaksanaan</w:t>
      </w:r>
      <w:proofErr w:type="spellEnd"/>
      <w:r w:rsidR="008D3EBA" w:rsidRPr="00AB0740">
        <w:rPr>
          <w:rFonts w:cs="Times New Roman"/>
          <w:sz w:val="24"/>
          <w:szCs w:val="28"/>
        </w:rPr>
        <w:t xml:space="preserve"> </w:t>
      </w:r>
      <w:proofErr w:type="spellStart"/>
      <w:r w:rsidR="008D3EBA" w:rsidRPr="00AB0740">
        <w:rPr>
          <w:rFonts w:cs="Times New Roman"/>
          <w:sz w:val="24"/>
          <w:szCs w:val="28"/>
        </w:rPr>
        <w:t>pemeriksaan</w:t>
      </w:r>
      <w:proofErr w:type="spellEnd"/>
      <w:r w:rsidR="008D3EBA" w:rsidRPr="00AB0740">
        <w:rPr>
          <w:rFonts w:cs="Times New Roman"/>
          <w:sz w:val="24"/>
          <w:szCs w:val="28"/>
        </w:rPr>
        <w:t xml:space="preserve"> </w:t>
      </w:r>
      <w:proofErr w:type="spellStart"/>
      <w:r w:rsidR="008D3EBA" w:rsidRPr="00AB0740">
        <w:rPr>
          <w:rFonts w:cs="Times New Roman"/>
          <w:sz w:val="24"/>
          <w:szCs w:val="28"/>
        </w:rPr>
        <w:t>payudara</w:t>
      </w:r>
      <w:proofErr w:type="spellEnd"/>
      <w:r w:rsidR="008D3EBA" w:rsidRPr="00AB0740">
        <w:rPr>
          <w:rFonts w:cs="Times New Roman"/>
          <w:sz w:val="24"/>
          <w:szCs w:val="28"/>
        </w:rPr>
        <w:t xml:space="preserve"> sendiri (SADARI). </w:t>
      </w:r>
    </w:p>
    <w:p w14:paraId="1F183164" w14:textId="2DFDB1CF" w:rsidR="007420A9" w:rsidRPr="00AB0740" w:rsidRDefault="00A14D9B" w:rsidP="00477CE6">
      <w:pPr>
        <w:pStyle w:val="NoSpacing"/>
        <w:rPr>
          <w:rFonts w:cs="Times New Roman"/>
          <w:sz w:val="24"/>
          <w:szCs w:val="28"/>
          <w:lang w:val="en-US"/>
        </w:rPr>
      </w:pPr>
      <w:r w:rsidRPr="00AB0740">
        <w:rPr>
          <w:rFonts w:cs="Times New Roman"/>
          <w:b/>
          <w:sz w:val="24"/>
          <w:szCs w:val="28"/>
          <w:lang w:val="id-ID"/>
        </w:rPr>
        <w:t>Hasil :</w:t>
      </w:r>
      <w:r w:rsidRPr="00AB0740">
        <w:rPr>
          <w:rFonts w:cs="Times New Roman"/>
          <w:b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Sebanyak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88.3%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Remaja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puteri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adalah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remaja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yang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berada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pada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kelompok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umur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menengah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.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Hanya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10%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remaja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puteri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yang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berhasil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mempersepsikan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dengan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baik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tujuan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pelaksanaan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SADARI, 1.6%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mempersepsikan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baik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untuk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cara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pemeriksaan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, 10%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mempersepsikan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baik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mengenai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waktu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pemeriksaan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dan 13%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remaja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puteri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yang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mempersepsikan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dengan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baik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bCs/>
          <w:sz w:val="24"/>
          <w:szCs w:val="28"/>
          <w:lang w:val="en-US"/>
        </w:rPr>
        <w:t>penatalaksanaan</w:t>
      </w:r>
      <w:proofErr w:type="spellEnd"/>
      <w:r w:rsidR="00486034" w:rsidRPr="00AB0740">
        <w:rPr>
          <w:rFonts w:cs="Times New Roman"/>
          <w:bCs/>
          <w:sz w:val="24"/>
          <w:szCs w:val="28"/>
          <w:lang w:val="en-US"/>
        </w:rPr>
        <w:t xml:space="preserve"> SADARI.</w:t>
      </w:r>
    </w:p>
    <w:p w14:paraId="7E2B9EAB" w14:textId="7DAC29EF" w:rsidR="00A14D9B" w:rsidRPr="00AB0740" w:rsidRDefault="00A14D9B" w:rsidP="00477CE6">
      <w:pPr>
        <w:pStyle w:val="NoSpacing"/>
        <w:rPr>
          <w:rFonts w:cs="Times New Roman"/>
          <w:sz w:val="24"/>
          <w:szCs w:val="28"/>
          <w:lang w:val="en-US"/>
        </w:rPr>
      </w:pPr>
      <w:proofErr w:type="gramStart"/>
      <w:r w:rsidRPr="00AB0740">
        <w:rPr>
          <w:rFonts w:cs="Times New Roman"/>
          <w:b/>
          <w:sz w:val="24"/>
          <w:szCs w:val="28"/>
          <w:lang w:val="en-US"/>
        </w:rPr>
        <w:t>K</w:t>
      </w:r>
      <w:proofErr w:type="spellStart"/>
      <w:r w:rsidRPr="00AB0740">
        <w:rPr>
          <w:rFonts w:cs="Times New Roman"/>
          <w:b/>
          <w:sz w:val="24"/>
          <w:szCs w:val="28"/>
          <w:lang w:val="id-ID"/>
        </w:rPr>
        <w:t>esimpulan</w:t>
      </w:r>
      <w:proofErr w:type="spellEnd"/>
      <w:r w:rsidRPr="00AB0740">
        <w:rPr>
          <w:rFonts w:cs="Times New Roman"/>
          <w:b/>
          <w:sz w:val="24"/>
          <w:szCs w:val="28"/>
          <w:lang w:val="id-ID"/>
        </w:rPr>
        <w:t xml:space="preserve"> :</w:t>
      </w:r>
      <w:proofErr w:type="gramEnd"/>
      <w:r w:rsidRPr="00AB0740">
        <w:rPr>
          <w:rFonts w:cs="Times New Roman"/>
          <w:b/>
          <w:sz w:val="24"/>
          <w:szCs w:val="28"/>
          <w:lang w:val="id-ID"/>
        </w:rPr>
        <w:t xml:space="preserve"> </w:t>
      </w:r>
      <w:proofErr w:type="spellStart"/>
      <w:r w:rsidRPr="00AB0740">
        <w:rPr>
          <w:rFonts w:cs="Times New Roman"/>
          <w:sz w:val="24"/>
          <w:szCs w:val="28"/>
          <w:lang w:val="en-US"/>
        </w:rPr>
        <w:t>Persepsi</w:t>
      </w:r>
      <w:proofErr w:type="spellEnd"/>
      <w:r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Pr="00AB0740">
        <w:rPr>
          <w:rFonts w:cs="Times New Roman"/>
          <w:sz w:val="24"/>
          <w:szCs w:val="28"/>
          <w:lang w:val="en-US"/>
        </w:rPr>
        <w:t>remaja</w:t>
      </w:r>
      <w:proofErr w:type="spellEnd"/>
      <w:r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puteri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Pr="00AB0740">
        <w:rPr>
          <w:rFonts w:cs="Times New Roman"/>
          <w:sz w:val="24"/>
          <w:szCs w:val="28"/>
          <w:lang w:val="en-US"/>
        </w:rPr>
        <w:t>dalam</w:t>
      </w:r>
      <w:proofErr w:type="spellEnd"/>
      <w:r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Pr="00AB0740">
        <w:rPr>
          <w:rFonts w:cs="Times New Roman"/>
          <w:sz w:val="24"/>
          <w:szCs w:val="28"/>
          <w:lang w:val="en-US"/>
        </w:rPr>
        <w:t>penatalaksanaan</w:t>
      </w:r>
      <w:proofErr w:type="spellEnd"/>
      <w:r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Pr="00AB0740">
        <w:rPr>
          <w:rFonts w:cs="Times New Roman"/>
          <w:sz w:val="24"/>
          <w:szCs w:val="28"/>
          <w:lang w:val="en-US"/>
        </w:rPr>
        <w:t>pemeriksaan</w:t>
      </w:r>
      <w:proofErr w:type="spellEnd"/>
      <w:r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Pr="00AB0740">
        <w:rPr>
          <w:rFonts w:cs="Times New Roman"/>
          <w:sz w:val="24"/>
          <w:szCs w:val="28"/>
          <w:lang w:val="en-US"/>
        </w:rPr>
        <w:t>payudara</w:t>
      </w:r>
      <w:proofErr w:type="spellEnd"/>
      <w:r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Pr="00AB0740">
        <w:rPr>
          <w:rFonts w:cs="Times New Roman"/>
          <w:sz w:val="24"/>
          <w:szCs w:val="28"/>
          <w:lang w:val="en-US"/>
        </w:rPr>
        <w:t>sendiri</w:t>
      </w:r>
      <w:proofErr w:type="spellEnd"/>
      <w:r w:rsidRPr="00AB0740">
        <w:rPr>
          <w:rFonts w:cs="Times New Roman"/>
          <w:sz w:val="24"/>
          <w:szCs w:val="28"/>
          <w:lang w:val="en-US"/>
        </w:rPr>
        <w:t xml:space="preserve"> (SADARI) pada</w:t>
      </w:r>
      <w:r w:rsidR="00925597" w:rsidRPr="00AB0740">
        <w:rPr>
          <w:rFonts w:cs="Times New Roman"/>
          <w:sz w:val="24"/>
          <w:szCs w:val="28"/>
          <w:lang w:val="en-US"/>
        </w:rPr>
        <w:t xml:space="preserve"> </w:t>
      </w:r>
      <w:r w:rsidR="00486034" w:rsidRPr="00AB0740">
        <w:rPr>
          <w:rFonts w:cs="Times New Roman"/>
          <w:sz w:val="24"/>
          <w:szCs w:val="28"/>
          <w:lang w:val="en-US"/>
        </w:rPr>
        <w:t xml:space="preserve">yang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diwakilkan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oleh </w:t>
      </w:r>
      <w:proofErr w:type="spellStart"/>
      <w:r w:rsidRPr="00AB0740">
        <w:rPr>
          <w:rFonts w:cs="Times New Roman"/>
          <w:sz w:val="24"/>
          <w:szCs w:val="28"/>
          <w:lang w:val="en-US"/>
        </w:rPr>
        <w:t>siswi</w:t>
      </w:r>
      <w:proofErr w:type="spellEnd"/>
      <w:r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Pr="00AB0740">
        <w:rPr>
          <w:rFonts w:cs="Times New Roman"/>
          <w:sz w:val="24"/>
          <w:szCs w:val="28"/>
          <w:lang w:val="en-US"/>
        </w:rPr>
        <w:t>kelas</w:t>
      </w:r>
      <w:proofErr w:type="spellEnd"/>
      <w:r w:rsidRPr="00AB0740">
        <w:rPr>
          <w:rFonts w:cs="Times New Roman"/>
          <w:sz w:val="24"/>
          <w:szCs w:val="28"/>
          <w:lang w:val="en-US"/>
        </w:rPr>
        <w:t xml:space="preserve"> X di SMA Negeri 8 Banjarmasin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menghasilkan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kesimpulan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yang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kurang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memuaskan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.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Penelitian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ini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menyarankan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dengan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sangat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kuat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agar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semua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pihak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dapat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berkonstribusi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dalam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memberikan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informasi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,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arahan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yang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baik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terkait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dengan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</w:t>
      </w:r>
      <w:proofErr w:type="spellStart"/>
      <w:r w:rsidR="00486034" w:rsidRPr="00AB0740">
        <w:rPr>
          <w:rFonts w:cs="Times New Roman"/>
          <w:sz w:val="24"/>
          <w:szCs w:val="28"/>
          <w:lang w:val="en-US"/>
        </w:rPr>
        <w:t>tindakan</w:t>
      </w:r>
      <w:proofErr w:type="spellEnd"/>
      <w:r w:rsidR="00486034" w:rsidRPr="00AB0740">
        <w:rPr>
          <w:rFonts w:cs="Times New Roman"/>
          <w:sz w:val="24"/>
          <w:szCs w:val="28"/>
          <w:lang w:val="en-US"/>
        </w:rPr>
        <w:t xml:space="preserve"> SADARI. </w:t>
      </w:r>
    </w:p>
    <w:p w14:paraId="6A73020D" w14:textId="77777777" w:rsidR="007420A9" w:rsidRPr="00AB0740" w:rsidRDefault="007420A9" w:rsidP="00477CE6">
      <w:pPr>
        <w:pStyle w:val="NoSpacing"/>
        <w:rPr>
          <w:rFonts w:cs="Times New Roman"/>
          <w:b/>
          <w:sz w:val="24"/>
          <w:szCs w:val="28"/>
          <w:lang w:val="id-ID"/>
        </w:rPr>
      </w:pPr>
    </w:p>
    <w:p w14:paraId="59229758" w14:textId="1E356175" w:rsidR="00A14D9B" w:rsidRPr="00AB0740" w:rsidRDefault="00A14D9B" w:rsidP="00477CE6">
      <w:pPr>
        <w:pStyle w:val="NoSpacing"/>
        <w:rPr>
          <w:rFonts w:cs="Times New Roman"/>
          <w:sz w:val="24"/>
          <w:szCs w:val="28"/>
        </w:rPr>
      </w:pPr>
      <w:r w:rsidRPr="00AB0740">
        <w:rPr>
          <w:rFonts w:cs="Times New Roman"/>
          <w:b/>
          <w:sz w:val="24"/>
          <w:szCs w:val="28"/>
          <w:lang w:val="id-ID"/>
        </w:rPr>
        <w:t xml:space="preserve">Kata Kunci : </w:t>
      </w:r>
      <w:r w:rsidRPr="00AB0740">
        <w:rPr>
          <w:rFonts w:cs="Times New Roman"/>
          <w:sz w:val="24"/>
          <w:szCs w:val="28"/>
          <w:lang w:val="id-ID"/>
        </w:rPr>
        <w:t>Persepsi, Remaja, SADARI</w:t>
      </w:r>
      <w:r w:rsidR="00374BED" w:rsidRPr="00AB0740">
        <w:rPr>
          <w:rFonts w:cs="Times New Roman"/>
          <w:sz w:val="24"/>
          <w:szCs w:val="28"/>
        </w:rPr>
        <w:t xml:space="preserve">, </w:t>
      </w:r>
      <w:proofErr w:type="spellStart"/>
      <w:r w:rsidR="00374BED" w:rsidRPr="00AB0740">
        <w:rPr>
          <w:rFonts w:cs="Times New Roman"/>
          <w:sz w:val="24"/>
          <w:szCs w:val="28"/>
        </w:rPr>
        <w:t>Pemeriksaan</w:t>
      </w:r>
      <w:proofErr w:type="spellEnd"/>
      <w:r w:rsidR="00374BED" w:rsidRPr="00AB0740">
        <w:rPr>
          <w:rFonts w:cs="Times New Roman"/>
          <w:sz w:val="24"/>
          <w:szCs w:val="28"/>
        </w:rPr>
        <w:t xml:space="preserve"> </w:t>
      </w:r>
      <w:proofErr w:type="spellStart"/>
      <w:r w:rsidR="00374BED" w:rsidRPr="00AB0740">
        <w:rPr>
          <w:rFonts w:cs="Times New Roman"/>
          <w:sz w:val="24"/>
          <w:szCs w:val="28"/>
        </w:rPr>
        <w:t>payudara</w:t>
      </w:r>
      <w:proofErr w:type="spellEnd"/>
      <w:r w:rsidR="00374BED" w:rsidRPr="00AB0740">
        <w:rPr>
          <w:rFonts w:cs="Times New Roman"/>
          <w:sz w:val="24"/>
          <w:szCs w:val="28"/>
        </w:rPr>
        <w:t xml:space="preserve"> sendiri. </w:t>
      </w:r>
    </w:p>
    <w:p w14:paraId="1F14F705" w14:textId="77777777" w:rsidR="00A14D9B" w:rsidRPr="00AB0740" w:rsidRDefault="00A14D9B" w:rsidP="00477CE6">
      <w:pPr>
        <w:pStyle w:val="NoSpacing"/>
        <w:rPr>
          <w:rFonts w:cs="Times New Roman"/>
          <w:sz w:val="28"/>
          <w:szCs w:val="28"/>
        </w:rPr>
      </w:pPr>
    </w:p>
    <w:p w14:paraId="02552B73" w14:textId="77777777" w:rsidR="00A14D9B" w:rsidRPr="00AB0740" w:rsidRDefault="00A14D9B" w:rsidP="00477CE6">
      <w:pPr>
        <w:pStyle w:val="NoSpacing"/>
        <w:rPr>
          <w:rFonts w:cs="Times New Roman"/>
          <w:sz w:val="28"/>
          <w:szCs w:val="28"/>
        </w:rPr>
        <w:sectPr w:rsidR="00A14D9B" w:rsidRPr="00AB0740" w:rsidSect="00291280">
          <w:headerReference w:type="default" r:id="rId9"/>
          <w:footerReference w:type="default" r:id="rId10"/>
          <w:pgSz w:w="11906" w:h="16838" w:code="9"/>
          <w:pgMar w:top="1440" w:right="1440" w:bottom="1440" w:left="1440" w:header="720" w:footer="720" w:gutter="0"/>
          <w:pgNumType w:start="54"/>
          <w:cols w:space="720"/>
          <w:docGrid w:linePitch="360"/>
        </w:sectPr>
      </w:pPr>
    </w:p>
    <w:p w14:paraId="187089D6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30648CEB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1C7EEA5E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4BF1C734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1573F26E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1C2825F4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4B44B9C3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2697498E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14ED8CA7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7839A1C1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55FF6711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4221DE0D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285081A0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338995FE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404BF3F6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3CDAF12B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3662DF6E" w14:textId="77777777" w:rsidR="006A510B" w:rsidRPr="00AB0740" w:rsidRDefault="006A510B" w:rsidP="00477CE6">
      <w:pPr>
        <w:pStyle w:val="NoSpacing"/>
        <w:rPr>
          <w:rFonts w:cs="Times New Roman"/>
          <w:b/>
          <w:bCs/>
          <w:sz w:val="28"/>
          <w:szCs w:val="28"/>
          <w:lang w:val="en-US"/>
        </w:rPr>
      </w:pPr>
    </w:p>
    <w:p w14:paraId="516A18AF" w14:textId="77777777" w:rsidR="00B212A1" w:rsidRDefault="00B212A1" w:rsidP="00477CE6">
      <w:pPr>
        <w:pStyle w:val="NoSpacing"/>
        <w:rPr>
          <w:rFonts w:cs="Times New Roman"/>
          <w:b/>
          <w:bCs/>
          <w:sz w:val="24"/>
          <w:szCs w:val="24"/>
          <w:lang w:val="en-US"/>
        </w:rPr>
      </w:pPr>
    </w:p>
    <w:p w14:paraId="6E41DFA4" w14:textId="77777777" w:rsidR="00A14D9B" w:rsidRPr="001352B6" w:rsidRDefault="00A14D9B" w:rsidP="00477CE6">
      <w:pPr>
        <w:pStyle w:val="NoSpacing"/>
        <w:rPr>
          <w:rFonts w:cs="Times New Roman"/>
          <w:b/>
          <w:bCs/>
          <w:sz w:val="24"/>
          <w:szCs w:val="24"/>
        </w:rPr>
      </w:pPr>
      <w:r w:rsidRPr="001352B6">
        <w:rPr>
          <w:rFonts w:cs="Times New Roman"/>
          <w:b/>
          <w:bCs/>
          <w:sz w:val="24"/>
          <w:szCs w:val="24"/>
          <w:lang w:val="en-US"/>
        </w:rPr>
        <w:lastRenderedPageBreak/>
        <w:t>PEND</w:t>
      </w:r>
      <w:bookmarkStart w:id="0" w:name="_GoBack"/>
      <w:bookmarkEnd w:id="0"/>
      <w:r w:rsidRPr="001352B6">
        <w:rPr>
          <w:rFonts w:cs="Times New Roman"/>
          <w:b/>
          <w:bCs/>
          <w:sz w:val="24"/>
          <w:szCs w:val="24"/>
          <w:lang w:val="en-US"/>
        </w:rPr>
        <w:t>AHULUAN</w:t>
      </w:r>
    </w:p>
    <w:p w14:paraId="702D9042" w14:textId="77777777" w:rsidR="00CC04AC" w:rsidRPr="001352B6" w:rsidRDefault="00A14D9B" w:rsidP="00477CE6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1352B6">
        <w:rPr>
          <w:rFonts w:cs="Times New Roman"/>
          <w:bCs/>
          <w:sz w:val="24"/>
          <w:szCs w:val="24"/>
        </w:rPr>
        <w:t xml:space="preserve">Penyakit </w:t>
      </w:r>
      <w:proofErr w:type="spellStart"/>
      <w:r w:rsidRPr="001352B6">
        <w:rPr>
          <w:rFonts w:cs="Times New Roman"/>
          <w:bCs/>
          <w:sz w:val="24"/>
          <w:szCs w:val="24"/>
        </w:rPr>
        <w:t>kanker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saat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ini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terus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meningkat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pesat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baik </w:t>
      </w:r>
      <w:proofErr w:type="spellStart"/>
      <w:r w:rsidRPr="001352B6">
        <w:rPr>
          <w:rFonts w:cs="Times New Roman"/>
          <w:bCs/>
          <w:sz w:val="24"/>
          <w:szCs w:val="24"/>
        </w:rPr>
        <w:t>dari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segi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jumlah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maupun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jenisnya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. </w:t>
      </w:r>
      <w:proofErr w:type="spellStart"/>
      <w:r w:rsidRPr="001352B6">
        <w:rPr>
          <w:rFonts w:cs="Times New Roman"/>
          <w:bCs/>
          <w:sz w:val="24"/>
          <w:szCs w:val="24"/>
        </w:rPr>
        <w:t>Bahkan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saat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ini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kejadian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penyakit </w:t>
      </w:r>
      <w:proofErr w:type="spellStart"/>
      <w:r w:rsidRPr="001352B6">
        <w:rPr>
          <w:rFonts w:cs="Times New Roman"/>
          <w:bCs/>
          <w:sz w:val="24"/>
          <w:szCs w:val="24"/>
        </w:rPr>
        <w:t>kanker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dapat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mengenai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semua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usia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. </w:t>
      </w:r>
      <w:r w:rsidR="00BF018B" w:rsidRPr="001352B6">
        <w:rPr>
          <w:rFonts w:cs="Times New Roman"/>
          <w:bCs/>
          <w:sz w:val="24"/>
          <w:szCs w:val="24"/>
        </w:rPr>
        <w:t xml:space="preserve">Data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dari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r w:rsidR="00BF018B" w:rsidRPr="001352B6">
        <w:rPr>
          <w:rFonts w:cs="Times New Roman"/>
          <w:bCs/>
          <w:i/>
          <w:sz w:val="24"/>
          <w:szCs w:val="24"/>
        </w:rPr>
        <w:t xml:space="preserve">International Agency for Research on Cancer </w:t>
      </w:r>
      <w:r w:rsidR="00BF018B" w:rsidRPr="001352B6">
        <w:rPr>
          <w:rFonts w:cs="Times New Roman"/>
          <w:bCs/>
          <w:sz w:val="24"/>
          <w:szCs w:val="24"/>
        </w:rPr>
        <w:t xml:space="preserve">(IARC)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mengungkapkan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bahwa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tahun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2012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terdapat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14.067.894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kasus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baru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kanker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dan 8.201.575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kasus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kematian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di dunia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akibat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kanker</w:t>
      </w:r>
      <w:proofErr w:type="spellEnd"/>
      <w:sdt>
        <w:sdtPr>
          <w:rPr>
            <w:rFonts w:cs="Times New Roman"/>
            <w:bCs/>
            <w:sz w:val="24"/>
            <w:szCs w:val="24"/>
          </w:rPr>
          <w:id w:val="619347211"/>
          <w:citation/>
        </w:sdtPr>
        <w:sdtEndPr/>
        <w:sdtContent>
          <w:r w:rsidR="00BF018B" w:rsidRPr="001352B6">
            <w:rPr>
              <w:rFonts w:cs="Times New Roman"/>
              <w:bCs/>
              <w:sz w:val="24"/>
              <w:szCs w:val="24"/>
            </w:rPr>
            <w:fldChar w:fldCharType="begin"/>
          </w:r>
          <w:r w:rsidR="00BF018B" w:rsidRPr="001352B6">
            <w:rPr>
              <w:rFonts w:cs="Times New Roman"/>
              <w:bCs/>
              <w:sz w:val="24"/>
              <w:szCs w:val="24"/>
            </w:rPr>
            <w:instrText xml:space="preserve"> CITATION Kem16 \l 2057 </w:instrText>
          </w:r>
          <w:r w:rsidR="00BF018B" w:rsidRPr="001352B6">
            <w:rPr>
              <w:rFonts w:cs="Times New Roman"/>
              <w:bCs/>
              <w:sz w:val="24"/>
              <w:szCs w:val="24"/>
            </w:rPr>
            <w:fldChar w:fldCharType="separate"/>
          </w:r>
          <w:r w:rsidR="00BF018B" w:rsidRPr="001352B6">
            <w:rPr>
              <w:rFonts w:cs="Times New Roman"/>
              <w:bCs/>
              <w:noProof/>
              <w:sz w:val="24"/>
              <w:szCs w:val="24"/>
            </w:rPr>
            <w:t xml:space="preserve"> </w:t>
          </w:r>
          <w:r w:rsidR="00BF018B" w:rsidRPr="001352B6">
            <w:rPr>
              <w:rFonts w:cs="Times New Roman"/>
              <w:noProof/>
              <w:sz w:val="24"/>
              <w:szCs w:val="24"/>
            </w:rPr>
            <w:t>(Kemenkes RI, 2016)</w:t>
          </w:r>
          <w:r w:rsidR="00BF018B" w:rsidRPr="001352B6">
            <w:rPr>
              <w:rFonts w:cs="Times New Roman"/>
              <w:bCs/>
              <w:sz w:val="24"/>
              <w:szCs w:val="24"/>
            </w:rPr>
            <w:fldChar w:fldCharType="end"/>
          </w:r>
        </w:sdtContent>
      </w:sdt>
      <w:r w:rsidR="00BF018B" w:rsidRPr="001352B6">
        <w:rPr>
          <w:rFonts w:cs="Times New Roman"/>
          <w:bCs/>
          <w:sz w:val="24"/>
          <w:szCs w:val="24"/>
        </w:rPr>
        <w:t xml:space="preserve">. Di Indonesia sendiri pada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tahun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2013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angka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kejadian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kanker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mencapai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1,4%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atau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diperkirakan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BF018B" w:rsidRPr="001352B6">
        <w:rPr>
          <w:rFonts w:cs="Times New Roman"/>
          <w:bCs/>
          <w:sz w:val="24"/>
          <w:szCs w:val="24"/>
        </w:rPr>
        <w:t>sekitar</w:t>
      </w:r>
      <w:proofErr w:type="spellEnd"/>
      <w:r w:rsidR="00BF018B" w:rsidRPr="001352B6">
        <w:rPr>
          <w:rFonts w:cs="Times New Roman"/>
          <w:bCs/>
          <w:sz w:val="24"/>
          <w:szCs w:val="24"/>
        </w:rPr>
        <w:t xml:space="preserve"> 347.792 orang </w:t>
      </w:r>
      <w:r w:rsidR="003F6850" w:rsidRPr="001352B6">
        <w:rPr>
          <w:rFonts w:cs="Times New Roman"/>
          <w:noProof/>
          <w:sz w:val="24"/>
          <w:szCs w:val="24"/>
        </w:rPr>
        <w:t>(Kemenkes RI, 2015)</w:t>
      </w:r>
      <w:r w:rsidR="003F6850" w:rsidRPr="001352B6">
        <w:rPr>
          <w:rFonts w:cs="Times New Roman"/>
          <w:bCs/>
          <w:sz w:val="24"/>
          <w:szCs w:val="24"/>
        </w:rPr>
        <w:t>.</w:t>
      </w:r>
    </w:p>
    <w:p w14:paraId="1F043395" w14:textId="77777777" w:rsidR="00CC04AC" w:rsidRPr="001352B6" w:rsidRDefault="003F6850" w:rsidP="00477CE6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1352B6">
        <w:rPr>
          <w:rFonts w:cs="Times New Roman"/>
          <w:bCs/>
          <w:sz w:val="24"/>
          <w:szCs w:val="24"/>
        </w:rPr>
        <w:t xml:space="preserve">Salah </w:t>
      </w:r>
      <w:proofErr w:type="spellStart"/>
      <w:r w:rsidRPr="001352B6">
        <w:rPr>
          <w:rFonts w:cs="Times New Roman"/>
          <w:bCs/>
          <w:sz w:val="24"/>
          <w:szCs w:val="24"/>
        </w:rPr>
        <w:t>satu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penyakit </w:t>
      </w:r>
      <w:proofErr w:type="spellStart"/>
      <w:r w:rsidRPr="001352B6">
        <w:rPr>
          <w:rFonts w:cs="Times New Roman"/>
          <w:bCs/>
          <w:sz w:val="24"/>
          <w:szCs w:val="24"/>
        </w:rPr>
        <w:t>kanker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yang paling </w:t>
      </w:r>
      <w:proofErr w:type="spellStart"/>
      <w:r w:rsidRPr="001352B6">
        <w:rPr>
          <w:rFonts w:cs="Times New Roman"/>
          <w:bCs/>
          <w:sz w:val="24"/>
          <w:szCs w:val="24"/>
        </w:rPr>
        <w:t>ditakuti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terutama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bagi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perempuan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adalah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kanker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payudara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352B6">
        <w:rPr>
          <w:rFonts w:cs="Times New Roman"/>
          <w:bCs/>
          <w:sz w:val="24"/>
          <w:szCs w:val="24"/>
        </w:rPr>
        <w:t>terutama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usia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lebih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dari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50 </w:t>
      </w:r>
      <w:proofErr w:type="spellStart"/>
      <w:r w:rsidRPr="001352B6">
        <w:rPr>
          <w:rFonts w:cs="Times New Roman"/>
          <w:bCs/>
          <w:sz w:val="24"/>
          <w:szCs w:val="24"/>
        </w:rPr>
        <w:t>tahun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. Hal </w:t>
      </w:r>
      <w:proofErr w:type="spellStart"/>
      <w:r w:rsidRPr="001352B6">
        <w:rPr>
          <w:rFonts w:cs="Times New Roman"/>
          <w:bCs/>
          <w:sz w:val="24"/>
          <w:szCs w:val="24"/>
        </w:rPr>
        <w:t>ini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dikarenakan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8 </w:t>
      </w:r>
      <w:proofErr w:type="spellStart"/>
      <w:r w:rsidRPr="001352B6">
        <w:rPr>
          <w:rFonts w:cs="Times New Roman"/>
          <w:bCs/>
          <w:sz w:val="24"/>
          <w:szCs w:val="24"/>
        </w:rPr>
        <w:t>sampai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10 </w:t>
      </w:r>
      <w:proofErr w:type="spellStart"/>
      <w:r w:rsidRPr="001352B6">
        <w:rPr>
          <w:rFonts w:cs="Times New Roman"/>
          <w:bCs/>
          <w:sz w:val="24"/>
          <w:szCs w:val="24"/>
        </w:rPr>
        <w:t>kasus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kanker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payudara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terjadi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pada </w:t>
      </w:r>
      <w:proofErr w:type="spellStart"/>
      <w:r w:rsidRPr="001352B6">
        <w:rPr>
          <w:rFonts w:cs="Times New Roman"/>
          <w:bCs/>
          <w:sz w:val="24"/>
          <w:szCs w:val="24"/>
        </w:rPr>
        <w:t>perempuan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diusia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ini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. </w:t>
      </w:r>
      <w:proofErr w:type="spellStart"/>
      <w:r w:rsidRPr="001352B6">
        <w:rPr>
          <w:rFonts w:cs="Times New Roman"/>
          <w:bCs/>
          <w:sz w:val="24"/>
          <w:szCs w:val="24"/>
        </w:rPr>
        <w:t>Apalagi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saat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ini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data IARC </w:t>
      </w:r>
      <w:proofErr w:type="spellStart"/>
      <w:r w:rsidRPr="001352B6">
        <w:rPr>
          <w:rFonts w:cs="Times New Roman"/>
          <w:bCs/>
          <w:sz w:val="24"/>
          <w:szCs w:val="24"/>
        </w:rPr>
        <w:t>menunjukan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angka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tertinggi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kanker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adalah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kanker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payudara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(43,3%) </w:t>
      </w:r>
      <w:r w:rsidRPr="001352B6">
        <w:rPr>
          <w:rFonts w:cs="Times New Roman"/>
          <w:noProof/>
          <w:sz w:val="24"/>
          <w:szCs w:val="24"/>
        </w:rPr>
        <w:t xml:space="preserve">(Kemenkes RI, 2016). </w:t>
      </w:r>
    </w:p>
    <w:p w14:paraId="7F3B9B7D" w14:textId="24E1B241" w:rsidR="00CC04AC" w:rsidRPr="001352B6" w:rsidRDefault="003F6850" w:rsidP="00477CE6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1352B6">
        <w:rPr>
          <w:rFonts w:cs="Times New Roman"/>
          <w:bCs/>
          <w:sz w:val="24"/>
          <w:szCs w:val="24"/>
        </w:rPr>
        <w:t xml:space="preserve">Banyak </w:t>
      </w:r>
      <w:proofErr w:type="spellStart"/>
      <w:r w:rsidRPr="001352B6">
        <w:rPr>
          <w:rFonts w:cs="Times New Roman"/>
          <w:bCs/>
          <w:sz w:val="24"/>
          <w:szCs w:val="24"/>
        </w:rPr>
        <w:t>sekali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fa</w:t>
      </w:r>
      <w:r w:rsidR="005C04AC">
        <w:rPr>
          <w:rFonts w:cs="Times New Roman"/>
          <w:bCs/>
          <w:sz w:val="24"/>
          <w:szCs w:val="24"/>
        </w:rPr>
        <w:t>k</w:t>
      </w:r>
      <w:r w:rsidRPr="001352B6">
        <w:rPr>
          <w:rFonts w:cs="Times New Roman"/>
          <w:bCs/>
          <w:sz w:val="24"/>
          <w:szCs w:val="24"/>
        </w:rPr>
        <w:t>tor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penyebab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terjadinya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kanker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,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diantaranya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adalah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Indeks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Massa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Tubuh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yang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tinggi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,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kurang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mengkonsumsi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buah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dan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sayuran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,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kurang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aktifitas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fisik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,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konsumsi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rokok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dan alcohol,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serta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terpaparnya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dengan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zata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kasrinogen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baik yang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fisik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(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sinar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UV),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kimiawi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(pada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makanan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) dan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biologis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(virus, </w:t>
      </w:r>
      <w:proofErr w:type="spellStart"/>
      <w:r w:rsidR="0098786D" w:rsidRPr="001352B6">
        <w:rPr>
          <w:rFonts w:cs="Times New Roman"/>
          <w:bCs/>
          <w:sz w:val="24"/>
          <w:szCs w:val="24"/>
        </w:rPr>
        <w:t>bakteri</w:t>
      </w:r>
      <w:proofErr w:type="spellEnd"/>
      <w:r w:rsidR="0098786D" w:rsidRPr="001352B6">
        <w:rPr>
          <w:rFonts w:cs="Times New Roman"/>
          <w:bCs/>
          <w:sz w:val="24"/>
          <w:szCs w:val="24"/>
        </w:rPr>
        <w:t xml:space="preserve"> dan parasite) </w:t>
      </w:r>
      <w:sdt>
        <w:sdtPr>
          <w:rPr>
            <w:rFonts w:cs="Times New Roman"/>
            <w:bCs/>
            <w:sz w:val="24"/>
            <w:szCs w:val="24"/>
          </w:rPr>
          <w:id w:val="-2078266150"/>
          <w:citation/>
        </w:sdtPr>
        <w:sdtEndPr/>
        <w:sdtContent>
          <w:r w:rsidR="0098786D" w:rsidRPr="001352B6">
            <w:rPr>
              <w:rFonts w:cs="Times New Roman"/>
              <w:bCs/>
              <w:sz w:val="24"/>
              <w:szCs w:val="24"/>
            </w:rPr>
            <w:fldChar w:fldCharType="begin"/>
          </w:r>
          <w:r w:rsidR="0098786D" w:rsidRPr="001352B6">
            <w:rPr>
              <w:rFonts w:cs="Times New Roman"/>
              <w:bCs/>
              <w:sz w:val="24"/>
              <w:szCs w:val="24"/>
            </w:rPr>
            <w:instrText xml:space="preserve"> CITATION Pus151 \l 2057 </w:instrText>
          </w:r>
          <w:r w:rsidR="0098786D" w:rsidRPr="001352B6">
            <w:rPr>
              <w:rFonts w:cs="Times New Roman"/>
              <w:bCs/>
              <w:sz w:val="24"/>
              <w:szCs w:val="24"/>
            </w:rPr>
            <w:fldChar w:fldCharType="separate"/>
          </w:r>
          <w:r w:rsidR="0098786D" w:rsidRPr="001352B6">
            <w:rPr>
              <w:rFonts w:cs="Times New Roman"/>
              <w:noProof/>
              <w:sz w:val="24"/>
              <w:szCs w:val="24"/>
            </w:rPr>
            <w:t>(Informasi, 2015)</w:t>
          </w:r>
          <w:r w:rsidR="0098786D" w:rsidRPr="001352B6">
            <w:rPr>
              <w:rFonts w:cs="Times New Roman"/>
              <w:bCs/>
              <w:sz w:val="24"/>
              <w:szCs w:val="24"/>
            </w:rPr>
            <w:fldChar w:fldCharType="end"/>
          </w:r>
        </w:sdtContent>
      </w:sdt>
      <w:r w:rsidR="0098786D" w:rsidRPr="001352B6">
        <w:rPr>
          <w:rFonts w:cs="Times New Roman"/>
          <w:bCs/>
          <w:sz w:val="24"/>
          <w:szCs w:val="24"/>
        </w:rPr>
        <w:t>.</w:t>
      </w:r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Selain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itu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wanita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juga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memiliki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resiko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terjadinya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kanker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yang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disebabkan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oleh factor hormonal </w:t>
      </w:r>
      <w:r w:rsidR="00E5558D">
        <w:rPr>
          <w:rFonts w:cs="Times New Roman"/>
          <w:bCs/>
          <w:sz w:val="24"/>
          <w:szCs w:val="24"/>
        </w:rPr>
        <w:t>(</w:t>
      </w:r>
      <w:proofErr w:type="spellStart"/>
      <w:r w:rsidR="00E5558D">
        <w:rPr>
          <w:rFonts w:cs="Times New Roman"/>
          <w:bCs/>
          <w:sz w:val="24"/>
          <w:szCs w:val="24"/>
        </w:rPr>
        <w:t>Suyatno</w:t>
      </w:r>
      <w:proofErr w:type="spellEnd"/>
      <w:r w:rsidR="00E5558D">
        <w:rPr>
          <w:rFonts w:cs="Times New Roman"/>
          <w:bCs/>
          <w:sz w:val="24"/>
          <w:szCs w:val="24"/>
        </w:rPr>
        <w:t xml:space="preserve"> &amp; </w:t>
      </w:r>
      <w:proofErr w:type="spellStart"/>
      <w:r w:rsidR="00E5558D">
        <w:rPr>
          <w:rFonts w:cs="Times New Roman"/>
          <w:bCs/>
          <w:sz w:val="24"/>
          <w:szCs w:val="24"/>
        </w:rPr>
        <w:t>Pasaribu</w:t>
      </w:r>
      <w:proofErr w:type="spellEnd"/>
      <w:r w:rsidR="00E5558D">
        <w:rPr>
          <w:rFonts w:cs="Times New Roman"/>
          <w:bCs/>
          <w:sz w:val="24"/>
          <w:szCs w:val="24"/>
        </w:rPr>
        <w:t xml:space="preserve">, 2014). </w:t>
      </w:r>
      <w:r w:rsidR="008B785F" w:rsidRPr="001352B6">
        <w:rPr>
          <w:rFonts w:cs="Times New Roman"/>
          <w:bCs/>
          <w:sz w:val="24"/>
          <w:szCs w:val="24"/>
        </w:rPr>
        <w:t xml:space="preserve">Dengan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diketahuinya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factor-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faktor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penyebab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kanker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ini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,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sabagai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seorang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wanita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seharusnya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mampu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menyadari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sehingga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tidak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terlambat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dalam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melakukan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diagnostic. Salah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satu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kegiatan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pemeriksaan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kesehatan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yang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dapat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dilakukan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oleh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seorang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wanita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adalah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dengan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melakukan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Pemeriksaan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Payudara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Sendiri (SADARI).</w:t>
      </w:r>
    </w:p>
    <w:p w14:paraId="2CC90BBD" w14:textId="77777777" w:rsidR="00A14D9B" w:rsidRPr="001352B6" w:rsidRDefault="009B0890" w:rsidP="00477CE6">
      <w:pPr>
        <w:pStyle w:val="NoSpacing"/>
        <w:ind w:firstLine="720"/>
        <w:rPr>
          <w:rFonts w:cs="Times New Roman"/>
          <w:bCs/>
          <w:sz w:val="24"/>
          <w:szCs w:val="24"/>
        </w:rPr>
      </w:pPr>
      <w:proofErr w:type="spellStart"/>
      <w:r w:rsidRPr="001352B6">
        <w:rPr>
          <w:rFonts w:cs="Times New Roman"/>
          <w:bCs/>
          <w:sz w:val="24"/>
          <w:szCs w:val="24"/>
        </w:rPr>
        <w:t>Pemeriksaan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Payudara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Sendiri (SADARI) </w:t>
      </w:r>
      <w:proofErr w:type="spellStart"/>
      <w:r w:rsidRPr="001352B6">
        <w:rPr>
          <w:rFonts w:cs="Times New Roman"/>
          <w:bCs/>
          <w:sz w:val="24"/>
          <w:szCs w:val="24"/>
        </w:rPr>
        <w:t>merupakan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suatu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pemeriksaan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sederhana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yang </w:t>
      </w:r>
      <w:proofErr w:type="spellStart"/>
      <w:r w:rsidRPr="001352B6">
        <w:rPr>
          <w:rFonts w:cs="Times New Roman"/>
          <w:bCs/>
          <w:sz w:val="24"/>
          <w:szCs w:val="24"/>
        </w:rPr>
        <w:t>dapat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dilakukan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sendiri oleh para </w:t>
      </w:r>
      <w:proofErr w:type="spellStart"/>
      <w:r w:rsidRPr="001352B6">
        <w:rPr>
          <w:rFonts w:cs="Times New Roman"/>
          <w:bCs/>
          <w:sz w:val="24"/>
          <w:szCs w:val="24"/>
        </w:rPr>
        <w:t>wanita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. </w:t>
      </w:r>
      <w:r w:rsidRPr="001352B6">
        <w:rPr>
          <w:rFonts w:cs="Times New Roman"/>
          <w:bCs/>
          <w:sz w:val="24"/>
          <w:szCs w:val="24"/>
        </w:rPr>
        <w:t xml:space="preserve">Dengan </w:t>
      </w:r>
      <w:proofErr w:type="spellStart"/>
      <w:r w:rsidRPr="001352B6">
        <w:rPr>
          <w:rFonts w:cs="Times New Roman"/>
          <w:bCs/>
          <w:sz w:val="24"/>
          <w:szCs w:val="24"/>
        </w:rPr>
        <w:t>tujuan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mengenali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perubahan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secara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dini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terhadap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perubahan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yang </w:t>
      </w:r>
      <w:proofErr w:type="spellStart"/>
      <w:r w:rsidRPr="001352B6">
        <w:rPr>
          <w:rFonts w:cs="Times New Roman"/>
          <w:bCs/>
          <w:sz w:val="24"/>
          <w:szCs w:val="24"/>
        </w:rPr>
        <w:t>terjadi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pada </w:t>
      </w:r>
      <w:proofErr w:type="spellStart"/>
      <w:r w:rsidRPr="001352B6">
        <w:rPr>
          <w:rFonts w:cs="Times New Roman"/>
          <w:bCs/>
          <w:sz w:val="24"/>
          <w:szCs w:val="24"/>
        </w:rPr>
        <w:t>payudara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.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Pemeriksaan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Payudara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Sendiri (SADARI)</w:t>
      </w:r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sebaiknya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dilaksanakan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sejak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dini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terutama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pada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usia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8B785F" w:rsidRPr="001352B6">
        <w:rPr>
          <w:rFonts w:cs="Times New Roman"/>
          <w:bCs/>
          <w:sz w:val="24"/>
          <w:szCs w:val="24"/>
        </w:rPr>
        <w:t>remaja</w:t>
      </w:r>
      <w:proofErr w:type="spellEnd"/>
      <w:r w:rsidR="008B785F" w:rsidRPr="001352B6">
        <w:rPr>
          <w:rFonts w:cs="Times New Roman"/>
          <w:bCs/>
          <w:sz w:val="24"/>
          <w:szCs w:val="24"/>
        </w:rPr>
        <w:t xml:space="preserve">.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Dimana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r w:rsidR="00CC04AC" w:rsidRPr="001352B6">
        <w:rPr>
          <w:rFonts w:cs="Times New Roman"/>
          <w:bCs/>
          <w:i/>
          <w:sz w:val="24"/>
          <w:szCs w:val="24"/>
        </w:rPr>
        <w:t xml:space="preserve">American Cancer Society </w:t>
      </w:r>
      <w:r w:rsidR="00CC04AC" w:rsidRPr="001352B6">
        <w:rPr>
          <w:rFonts w:cs="Times New Roman"/>
          <w:bCs/>
          <w:sz w:val="24"/>
          <w:szCs w:val="24"/>
        </w:rPr>
        <w:t xml:space="preserve">(ACS)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menganjurkan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bahwa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SADARI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dilakukan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pada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wanita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usia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20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tahun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,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yaitu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dimana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dilakukan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pada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hari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ke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7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atau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hari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ke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10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setelah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selesai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haid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.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Namun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saat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ini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, penyakit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kanker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payudara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juga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dapat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terjadi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pada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usia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lebih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muda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.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Sehingga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di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usia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remaja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yaitu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kisaran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usia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13-20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tahun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juga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perlu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melakukan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SADARI dengan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tujuan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pencegahan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atau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deteksi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sejak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CC04AC" w:rsidRPr="001352B6">
        <w:rPr>
          <w:rFonts w:cs="Times New Roman"/>
          <w:bCs/>
          <w:sz w:val="24"/>
          <w:szCs w:val="24"/>
        </w:rPr>
        <w:t>dini</w:t>
      </w:r>
      <w:proofErr w:type="spellEnd"/>
      <w:r w:rsidR="00CC04AC" w:rsidRPr="001352B6">
        <w:rPr>
          <w:rFonts w:cs="Times New Roman"/>
          <w:bCs/>
          <w:sz w:val="24"/>
          <w:szCs w:val="24"/>
        </w:rPr>
        <w:t xml:space="preserve"> </w:t>
      </w:r>
      <w:sdt>
        <w:sdtPr>
          <w:rPr>
            <w:rFonts w:cs="Times New Roman"/>
            <w:bCs/>
            <w:sz w:val="24"/>
            <w:szCs w:val="24"/>
          </w:rPr>
          <w:id w:val="-1108967783"/>
          <w:citation/>
        </w:sdtPr>
        <w:sdtEndPr/>
        <w:sdtContent>
          <w:r w:rsidR="00CC04AC" w:rsidRPr="001352B6">
            <w:rPr>
              <w:rFonts w:cs="Times New Roman"/>
              <w:bCs/>
              <w:sz w:val="24"/>
              <w:szCs w:val="24"/>
            </w:rPr>
            <w:fldChar w:fldCharType="begin"/>
          </w:r>
          <w:r w:rsidR="00CC04AC" w:rsidRPr="001352B6">
            <w:rPr>
              <w:rFonts w:cs="Times New Roman"/>
              <w:bCs/>
              <w:sz w:val="24"/>
              <w:szCs w:val="24"/>
            </w:rPr>
            <w:instrText xml:space="preserve"> CITATION Lub17 \l 2057 </w:instrText>
          </w:r>
          <w:r w:rsidR="00CC04AC" w:rsidRPr="001352B6">
            <w:rPr>
              <w:rFonts w:cs="Times New Roman"/>
              <w:bCs/>
              <w:sz w:val="24"/>
              <w:szCs w:val="24"/>
            </w:rPr>
            <w:fldChar w:fldCharType="separate"/>
          </w:r>
          <w:r w:rsidR="00CC04AC" w:rsidRPr="001352B6">
            <w:rPr>
              <w:rFonts w:cs="Times New Roman"/>
              <w:noProof/>
              <w:sz w:val="24"/>
              <w:szCs w:val="24"/>
            </w:rPr>
            <w:t>(Lubis, 2017)</w:t>
          </w:r>
          <w:r w:rsidR="00CC04AC" w:rsidRPr="001352B6">
            <w:rPr>
              <w:rFonts w:cs="Times New Roman"/>
              <w:bCs/>
              <w:sz w:val="24"/>
              <w:szCs w:val="24"/>
            </w:rPr>
            <w:fldChar w:fldCharType="end"/>
          </w:r>
        </w:sdtContent>
      </w:sdt>
      <w:r w:rsidRPr="001352B6">
        <w:rPr>
          <w:rFonts w:cs="Times New Roman"/>
          <w:bCs/>
          <w:sz w:val="24"/>
          <w:szCs w:val="24"/>
        </w:rPr>
        <w:t>.</w:t>
      </w:r>
    </w:p>
    <w:p w14:paraId="37D418EB" w14:textId="304D7176" w:rsidR="001352B6" w:rsidRPr="001352B6" w:rsidRDefault="009B0890" w:rsidP="00477CE6">
      <w:pPr>
        <w:pStyle w:val="NoSpacing"/>
        <w:ind w:firstLine="720"/>
        <w:rPr>
          <w:rFonts w:cs="Times New Roman"/>
          <w:bCs/>
          <w:sz w:val="24"/>
          <w:szCs w:val="24"/>
        </w:rPr>
      </w:pPr>
      <w:proofErr w:type="spellStart"/>
      <w:r w:rsidRPr="001352B6">
        <w:rPr>
          <w:rFonts w:cs="Times New Roman"/>
          <w:bCs/>
          <w:sz w:val="24"/>
          <w:szCs w:val="24"/>
        </w:rPr>
        <w:t>Permasalah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yang </w:t>
      </w:r>
      <w:proofErr w:type="spellStart"/>
      <w:r w:rsidRPr="001352B6">
        <w:rPr>
          <w:rFonts w:cs="Times New Roman"/>
          <w:bCs/>
          <w:sz w:val="24"/>
          <w:szCs w:val="24"/>
        </w:rPr>
        <w:t>muncul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saat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ini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adalah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pengetahuan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remaja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akan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SADARI </w:t>
      </w:r>
      <w:proofErr w:type="spellStart"/>
      <w:r w:rsidRPr="001352B6">
        <w:rPr>
          <w:rFonts w:cs="Times New Roman"/>
          <w:bCs/>
          <w:sz w:val="24"/>
          <w:szCs w:val="24"/>
        </w:rPr>
        <w:t>cenderung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lebih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rendah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1352B6">
        <w:rPr>
          <w:rFonts w:cs="Times New Roman"/>
          <w:bCs/>
          <w:sz w:val="24"/>
          <w:szCs w:val="24"/>
        </w:rPr>
        <w:t>padahal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pengetahuan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merupakan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salah </w:t>
      </w:r>
      <w:proofErr w:type="spellStart"/>
      <w:r w:rsidRPr="001352B6">
        <w:rPr>
          <w:rFonts w:cs="Times New Roman"/>
          <w:bCs/>
          <w:sz w:val="24"/>
          <w:szCs w:val="24"/>
        </w:rPr>
        <w:t>satu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fa</w:t>
      </w:r>
      <w:r w:rsidR="005C04AC">
        <w:rPr>
          <w:rFonts w:cs="Times New Roman"/>
          <w:bCs/>
          <w:sz w:val="24"/>
          <w:szCs w:val="24"/>
        </w:rPr>
        <w:t>k</w:t>
      </w:r>
      <w:r w:rsidRPr="001352B6">
        <w:rPr>
          <w:rFonts w:cs="Times New Roman"/>
          <w:bCs/>
          <w:sz w:val="24"/>
          <w:szCs w:val="24"/>
        </w:rPr>
        <w:t>tor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yang </w:t>
      </w:r>
      <w:proofErr w:type="spellStart"/>
      <w:r w:rsidRPr="001352B6">
        <w:rPr>
          <w:rFonts w:cs="Times New Roman"/>
          <w:bCs/>
          <w:sz w:val="24"/>
          <w:szCs w:val="24"/>
        </w:rPr>
        <w:t>dapat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mempengaruhi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seseorang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untuk </w:t>
      </w:r>
      <w:proofErr w:type="spellStart"/>
      <w:r w:rsidRPr="001352B6">
        <w:rPr>
          <w:rFonts w:cs="Times New Roman"/>
          <w:bCs/>
          <w:sz w:val="24"/>
          <w:szCs w:val="24"/>
        </w:rPr>
        <w:t>mau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dan </w:t>
      </w:r>
      <w:proofErr w:type="spellStart"/>
      <w:r w:rsidRPr="001352B6">
        <w:rPr>
          <w:rFonts w:cs="Times New Roman"/>
          <w:bCs/>
          <w:sz w:val="24"/>
          <w:szCs w:val="24"/>
        </w:rPr>
        <w:t>mampu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melakukan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deteksi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dini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terhadap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kanker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payudara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sdt>
        <w:sdtPr>
          <w:rPr>
            <w:rFonts w:cs="Times New Roman"/>
            <w:bCs/>
            <w:sz w:val="24"/>
            <w:szCs w:val="24"/>
          </w:rPr>
          <w:id w:val="946820812"/>
          <w:citation/>
        </w:sdtPr>
        <w:sdtEndPr/>
        <w:sdtContent>
          <w:r w:rsidRPr="001352B6">
            <w:rPr>
              <w:rFonts w:cs="Times New Roman"/>
              <w:bCs/>
              <w:sz w:val="24"/>
              <w:szCs w:val="24"/>
            </w:rPr>
            <w:fldChar w:fldCharType="begin"/>
          </w:r>
          <w:r w:rsidRPr="001352B6">
            <w:rPr>
              <w:rFonts w:cs="Times New Roman"/>
              <w:bCs/>
              <w:sz w:val="24"/>
              <w:szCs w:val="24"/>
            </w:rPr>
            <w:instrText xml:space="preserve"> CITATION Han12 \l 2057 </w:instrText>
          </w:r>
          <w:r w:rsidRPr="001352B6">
            <w:rPr>
              <w:rFonts w:cs="Times New Roman"/>
              <w:bCs/>
              <w:sz w:val="24"/>
              <w:szCs w:val="24"/>
            </w:rPr>
            <w:fldChar w:fldCharType="separate"/>
          </w:r>
          <w:r w:rsidRPr="001352B6">
            <w:rPr>
              <w:rFonts w:cs="Times New Roman"/>
              <w:noProof/>
              <w:sz w:val="24"/>
              <w:szCs w:val="24"/>
            </w:rPr>
            <w:t>(Handayani, 2012)</w:t>
          </w:r>
          <w:r w:rsidRPr="001352B6">
            <w:rPr>
              <w:rFonts w:cs="Times New Roman"/>
              <w:bCs/>
              <w:sz w:val="24"/>
              <w:szCs w:val="24"/>
            </w:rPr>
            <w:fldChar w:fldCharType="end"/>
          </w:r>
        </w:sdtContent>
      </w:sdt>
      <w:r w:rsidRPr="001352B6">
        <w:rPr>
          <w:rFonts w:cs="Times New Roman"/>
          <w:bCs/>
          <w:sz w:val="24"/>
          <w:szCs w:val="24"/>
        </w:rPr>
        <w:t xml:space="preserve">. </w:t>
      </w:r>
      <w:proofErr w:type="spellStart"/>
      <w:r w:rsidRPr="001352B6">
        <w:rPr>
          <w:rFonts w:cs="Times New Roman"/>
          <w:bCs/>
          <w:sz w:val="24"/>
          <w:szCs w:val="24"/>
        </w:rPr>
        <w:t>Disamping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itu </w:t>
      </w:r>
      <w:proofErr w:type="spellStart"/>
      <w:r w:rsidRPr="001352B6">
        <w:rPr>
          <w:rFonts w:cs="Times New Roman"/>
          <w:bCs/>
          <w:sz w:val="24"/>
          <w:szCs w:val="24"/>
        </w:rPr>
        <w:t>persepsi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remaja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terkait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SADARI juga </w:t>
      </w:r>
      <w:proofErr w:type="spellStart"/>
      <w:r w:rsidRPr="001352B6">
        <w:rPr>
          <w:rFonts w:cs="Times New Roman"/>
          <w:bCs/>
          <w:sz w:val="24"/>
          <w:szCs w:val="24"/>
        </w:rPr>
        <w:t>menjadi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salah </w:t>
      </w:r>
      <w:proofErr w:type="spellStart"/>
      <w:r w:rsidRPr="001352B6">
        <w:rPr>
          <w:rFonts w:cs="Times New Roman"/>
          <w:bCs/>
          <w:sz w:val="24"/>
          <w:szCs w:val="24"/>
        </w:rPr>
        <w:t>satu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factor tidak </w:t>
      </w:r>
      <w:proofErr w:type="spellStart"/>
      <w:r w:rsidRPr="001352B6">
        <w:rPr>
          <w:rFonts w:cs="Times New Roman"/>
          <w:bCs/>
          <w:sz w:val="24"/>
          <w:szCs w:val="24"/>
        </w:rPr>
        <w:t>terlaksananya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SADARI oleh </w:t>
      </w:r>
      <w:proofErr w:type="spellStart"/>
      <w:r w:rsidRPr="001352B6">
        <w:rPr>
          <w:rFonts w:cs="Times New Roman"/>
          <w:bCs/>
          <w:sz w:val="24"/>
          <w:szCs w:val="24"/>
        </w:rPr>
        <w:t>remaja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. </w:t>
      </w:r>
      <w:proofErr w:type="spellStart"/>
      <w:r w:rsidRPr="001352B6">
        <w:rPr>
          <w:rFonts w:cs="Times New Roman"/>
          <w:bCs/>
          <w:sz w:val="24"/>
          <w:szCs w:val="24"/>
        </w:rPr>
        <w:t>Persepsi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yang negative </w:t>
      </w:r>
      <w:proofErr w:type="spellStart"/>
      <w:r w:rsidRPr="001352B6">
        <w:rPr>
          <w:rFonts w:cs="Times New Roman"/>
          <w:bCs/>
          <w:sz w:val="24"/>
          <w:szCs w:val="24"/>
        </w:rPr>
        <w:t>terkait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SADARI </w:t>
      </w:r>
      <w:proofErr w:type="spellStart"/>
      <w:r w:rsidRPr="001352B6">
        <w:rPr>
          <w:rFonts w:cs="Times New Roman"/>
          <w:bCs/>
          <w:sz w:val="24"/>
          <w:szCs w:val="24"/>
        </w:rPr>
        <w:t>misalnya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takut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bCs/>
          <w:sz w:val="24"/>
          <w:szCs w:val="24"/>
        </w:rPr>
        <w:t>akan</w:t>
      </w:r>
      <w:proofErr w:type="spellEnd"/>
      <w:r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1352B6" w:rsidRPr="001352B6">
        <w:rPr>
          <w:rFonts w:cs="Times New Roman"/>
          <w:bCs/>
          <w:sz w:val="24"/>
          <w:szCs w:val="24"/>
        </w:rPr>
        <w:t>menemukan</w:t>
      </w:r>
      <w:proofErr w:type="spellEnd"/>
      <w:r w:rsidR="001352B6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1352B6" w:rsidRPr="001352B6">
        <w:rPr>
          <w:rFonts w:cs="Times New Roman"/>
          <w:bCs/>
          <w:sz w:val="24"/>
          <w:szCs w:val="24"/>
        </w:rPr>
        <w:t>sesuatu</w:t>
      </w:r>
      <w:proofErr w:type="spellEnd"/>
      <w:r w:rsidR="001352B6" w:rsidRPr="001352B6">
        <w:rPr>
          <w:rFonts w:cs="Times New Roman"/>
          <w:bCs/>
          <w:sz w:val="24"/>
          <w:szCs w:val="24"/>
        </w:rPr>
        <w:t xml:space="preserve"> pada </w:t>
      </w:r>
      <w:proofErr w:type="spellStart"/>
      <w:r w:rsidR="001352B6" w:rsidRPr="001352B6">
        <w:rPr>
          <w:rFonts w:cs="Times New Roman"/>
          <w:bCs/>
          <w:sz w:val="24"/>
          <w:szCs w:val="24"/>
        </w:rPr>
        <w:t>waktu</w:t>
      </w:r>
      <w:proofErr w:type="spellEnd"/>
      <w:r w:rsidR="001352B6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1352B6" w:rsidRPr="001352B6">
        <w:rPr>
          <w:rFonts w:cs="Times New Roman"/>
          <w:bCs/>
          <w:sz w:val="24"/>
          <w:szCs w:val="24"/>
        </w:rPr>
        <w:t>pemeriksaan</w:t>
      </w:r>
      <w:proofErr w:type="spellEnd"/>
      <w:r w:rsidR="001352B6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1352B6" w:rsidRPr="001352B6">
        <w:rPr>
          <w:rFonts w:cs="Times New Roman"/>
          <w:bCs/>
          <w:sz w:val="24"/>
          <w:szCs w:val="24"/>
        </w:rPr>
        <w:t>menjadi</w:t>
      </w:r>
      <w:proofErr w:type="spellEnd"/>
      <w:r w:rsidR="001352B6" w:rsidRPr="001352B6">
        <w:rPr>
          <w:rFonts w:cs="Times New Roman"/>
          <w:bCs/>
          <w:sz w:val="24"/>
          <w:szCs w:val="24"/>
        </w:rPr>
        <w:t xml:space="preserve"> salah </w:t>
      </w:r>
      <w:proofErr w:type="spellStart"/>
      <w:r w:rsidR="001352B6" w:rsidRPr="001352B6">
        <w:rPr>
          <w:rFonts w:cs="Times New Roman"/>
          <w:bCs/>
          <w:sz w:val="24"/>
          <w:szCs w:val="24"/>
        </w:rPr>
        <w:t>satu</w:t>
      </w:r>
      <w:proofErr w:type="spellEnd"/>
      <w:r w:rsidR="001352B6" w:rsidRPr="001352B6">
        <w:rPr>
          <w:rFonts w:cs="Times New Roman"/>
          <w:bCs/>
          <w:sz w:val="24"/>
          <w:szCs w:val="24"/>
        </w:rPr>
        <w:t xml:space="preserve"> factor tidak </w:t>
      </w:r>
      <w:proofErr w:type="spellStart"/>
      <w:r w:rsidR="001352B6" w:rsidRPr="001352B6">
        <w:rPr>
          <w:rFonts w:cs="Times New Roman"/>
          <w:bCs/>
          <w:sz w:val="24"/>
          <w:szCs w:val="24"/>
        </w:rPr>
        <w:t>terlaksananya</w:t>
      </w:r>
      <w:proofErr w:type="spellEnd"/>
      <w:r w:rsidR="001352B6" w:rsidRPr="001352B6">
        <w:rPr>
          <w:rFonts w:cs="Times New Roman"/>
          <w:bCs/>
          <w:sz w:val="24"/>
          <w:szCs w:val="24"/>
        </w:rPr>
        <w:t xml:space="preserve"> program SADARI oleh para </w:t>
      </w:r>
      <w:proofErr w:type="spellStart"/>
      <w:r w:rsidR="001352B6" w:rsidRPr="001352B6">
        <w:rPr>
          <w:rFonts w:cs="Times New Roman"/>
          <w:bCs/>
          <w:sz w:val="24"/>
          <w:szCs w:val="24"/>
        </w:rPr>
        <w:t>remaja</w:t>
      </w:r>
      <w:proofErr w:type="spellEnd"/>
      <w:r w:rsidR="001352B6" w:rsidRPr="001352B6">
        <w:rPr>
          <w:rFonts w:cs="Times New Roman"/>
          <w:bCs/>
          <w:sz w:val="24"/>
          <w:szCs w:val="24"/>
        </w:rPr>
        <w:t xml:space="preserve"> </w:t>
      </w:r>
      <w:proofErr w:type="spellStart"/>
      <w:r w:rsidR="001352B6" w:rsidRPr="001352B6">
        <w:rPr>
          <w:rFonts w:cs="Times New Roman"/>
          <w:bCs/>
          <w:sz w:val="24"/>
          <w:szCs w:val="24"/>
        </w:rPr>
        <w:t>putri</w:t>
      </w:r>
      <w:proofErr w:type="spellEnd"/>
      <w:r w:rsidR="001352B6" w:rsidRPr="001352B6">
        <w:rPr>
          <w:rFonts w:cs="Times New Roman"/>
          <w:bCs/>
          <w:sz w:val="24"/>
          <w:szCs w:val="24"/>
        </w:rPr>
        <w:t xml:space="preserve"> </w:t>
      </w:r>
      <w:sdt>
        <w:sdtPr>
          <w:rPr>
            <w:rFonts w:cs="Times New Roman"/>
            <w:bCs/>
            <w:sz w:val="24"/>
            <w:szCs w:val="24"/>
          </w:rPr>
          <w:id w:val="-1787264451"/>
          <w:citation/>
        </w:sdtPr>
        <w:sdtEndPr/>
        <w:sdtContent>
          <w:r w:rsidR="001352B6" w:rsidRPr="001352B6">
            <w:rPr>
              <w:rFonts w:cs="Times New Roman"/>
              <w:bCs/>
              <w:sz w:val="24"/>
              <w:szCs w:val="24"/>
            </w:rPr>
            <w:fldChar w:fldCharType="begin"/>
          </w:r>
          <w:r w:rsidR="001352B6" w:rsidRPr="001352B6">
            <w:rPr>
              <w:rFonts w:cs="Times New Roman"/>
              <w:bCs/>
              <w:sz w:val="24"/>
              <w:szCs w:val="24"/>
            </w:rPr>
            <w:instrText xml:space="preserve">CITATION Her14 \l 2057 </w:instrText>
          </w:r>
          <w:r w:rsidR="001352B6" w:rsidRPr="001352B6">
            <w:rPr>
              <w:rFonts w:cs="Times New Roman"/>
              <w:bCs/>
              <w:sz w:val="24"/>
              <w:szCs w:val="24"/>
            </w:rPr>
            <w:fldChar w:fldCharType="separate"/>
          </w:r>
          <w:r w:rsidR="001352B6" w:rsidRPr="001352B6">
            <w:rPr>
              <w:rFonts w:cs="Times New Roman"/>
              <w:noProof/>
              <w:sz w:val="24"/>
              <w:szCs w:val="24"/>
            </w:rPr>
            <w:t>(Herlina &amp; Resli, 2014)</w:t>
          </w:r>
          <w:r w:rsidR="001352B6" w:rsidRPr="001352B6">
            <w:rPr>
              <w:rFonts w:cs="Times New Roman"/>
              <w:bCs/>
              <w:sz w:val="24"/>
              <w:szCs w:val="24"/>
            </w:rPr>
            <w:fldChar w:fldCharType="end"/>
          </w:r>
        </w:sdtContent>
      </w:sdt>
      <w:r w:rsidR="001352B6" w:rsidRPr="001352B6">
        <w:rPr>
          <w:rFonts w:cs="Times New Roman"/>
          <w:bCs/>
          <w:sz w:val="24"/>
          <w:szCs w:val="24"/>
        </w:rPr>
        <w:t>.</w:t>
      </w:r>
    </w:p>
    <w:p w14:paraId="5ECCBF3E" w14:textId="0615845E" w:rsidR="00353E3F" w:rsidRDefault="00353E3F" w:rsidP="00477CE6">
      <w:pPr>
        <w:pStyle w:val="NoSpacing"/>
        <w:ind w:firstLine="72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Hasil </w:t>
      </w:r>
      <w:r w:rsidR="00A14D9B" w:rsidRPr="001352B6">
        <w:rPr>
          <w:rFonts w:cs="Times New Roman"/>
          <w:sz w:val="24"/>
          <w:szCs w:val="24"/>
          <w:lang w:val="id-ID"/>
        </w:rPr>
        <w:t xml:space="preserve">studi pendahuluan yang dilakukan </w:t>
      </w:r>
      <w:proofErr w:type="spellStart"/>
      <w:r>
        <w:rPr>
          <w:rFonts w:cs="Times New Roman"/>
          <w:sz w:val="24"/>
          <w:szCs w:val="24"/>
        </w:rPr>
        <w:t>peneliti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A14D9B" w:rsidRPr="001352B6">
        <w:rPr>
          <w:rFonts w:cs="Times New Roman"/>
          <w:sz w:val="24"/>
          <w:szCs w:val="24"/>
          <w:lang w:val="id-ID"/>
        </w:rPr>
        <w:t>di SMA Negeri 8 Banjarmasin dengan jumlah siswi perempuan 448 orang siswi, dilakukan dengan mewawancarai 10 orang siswi, 7 orang siswi (70%) mengatakan tidak mengetahui tentang pemeriksaan payudara sendiri</w:t>
      </w:r>
      <w:r w:rsidR="00A14D9B" w:rsidRPr="001352B6">
        <w:rPr>
          <w:rFonts w:cs="Times New Roman"/>
          <w:sz w:val="24"/>
          <w:szCs w:val="24"/>
        </w:rPr>
        <w:t xml:space="preserve"> </w:t>
      </w:r>
      <w:r w:rsidR="00A14D9B" w:rsidRPr="001352B6">
        <w:rPr>
          <w:rFonts w:cs="Times New Roman"/>
          <w:sz w:val="24"/>
          <w:szCs w:val="24"/>
          <w:lang w:val="id-ID"/>
        </w:rPr>
        <w:t>(SADARI) karena tidak terpapar informasi dan 3 orang siswi (30%) mengetahui tentang pemeriksaan payudara sendiri(SADARI) dari media TV tetapi tidak mengerti bagaimana penatalaksanaannya, dan di SMA Negeri 8 Banjarmasin belum pernah dilakukan penyuluhan kesehatan tentang SADARI.</w:t>
      </w:r>
      <w:r>
        <w:rPr>
          <w:rFonts w:cs="Times New Roman"/>
          <w:bCs/>
          <w:sz w:val="24"/>
          <w:szCs w:val="24"/>
          <w:lang w:val="en-US"/>
        </w:rPr>
        <w:t xml:space="preserve"> </w:t>
      </w:r>
      <w:r w:rsidR="00A14D9B" w:rsidRPr="001352B6">
        <w:rPr>
          <w:rFonts w:cs="Times New Roman"/>
          <w:sz w:val="24"/>
          <w:szCs w:val="24"/>
          <w:lang w:val="en-US"/>
        </w:rPr>
        <w:t>B</w:t>
      </w:r>
      <w:r w:rsidR="00A14D9B" w:rsidRPr="001352B6">
        <w:rPr>
          <w:rFonts w:cs="Times New Roman"/>
          <w:sz w:val="24"/>
          <w:szCs w:val="24"/>
        </w:rPr>
        <w:t>e</w:t>
      </w:r>
      <w:proofErr w:type="spellStart"/>
      <w:r>
        <w:rPr>
          <w:rFonts w:cs="Times New Roman"/>
          <w:sz w:val="24"/>
          <w:szCs w:val="24"/>
          <w:lang w:val="en-US"/>
        </w:rPr>
        <w:t>rdasarkan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latar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belakang</w:t>
      </w:r>
      <w:proofErr w:type="spellEnd"/>
      <w:r>
        <w:rPr>
          <w:rFonts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cs="Times New Roman"/>
          <w:sz w:val="24"/>
          <w:szCs w:val="24"/>
          <w:lang w:val="en-US"/>
        </w:rPr>
        <w:t>telah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lastRenderedPageBreak/>
        <w:t>diuraikan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sebelumnya</w:t>
      </w:r>
      <w:proofErr w:type="spellEnd"/>
      <w:r>
        <w:rPr>
          <w:rFonts w:cs="Times New Roman"/>
          <w:sz w:val="24"/>
          <w:szCs w:val="24"/>
          <w:lang w:val="en-US"/>
        </w:rPr>
        <w:t xml:space="preserve">, </w:t>
      </w:r>
      <w:r w:rsidR="00A14D9B" w:rsidRPr="001352B6">
        <w:rPr>
          <w:rFonts w:cs="Times New Roman"/>
          <w:sz w:val="24"/>
          <w:szCs w:val="24"/>
          <w:lang w:val="en-US"/>
        </w:rPr>
        <w:t>pe</w:t>
      </w:r>
      <w:proofErr w:type="spellStart"/>
      <w:r w:rsidR="00A14D9B" w:rsidRPr="001352B6">
        <w:rPr>
          <w:rFonts w:cs="Times New Roman"/>
          <w:sz w:val="24"/>
          <w:szCs w:val="24"/>
        </w:rPr>
        <w:t>neliti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tertarik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untuk </w:t>
      </w:r>
      <w:proofErr w:type="spellStart"/>
      <w:r w:rsidR="00A14D9B" w:rsidRPr="001352B6">
        <w:rPr>
          <w:rFonts w:cs="Times New Roman"/>
          <w:sz w:val="24"/>
          <w:szCs w:val="24"/>
        </w:rPr>
        <w:t>melakukan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penelitian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tentang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Gambaran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Persepsi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Remaja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dalam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Penatalaksanaan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Pemeriksaan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cs="Times New Roman"/>
          <w:sz w:val="24"/>
          <w:szCs w:val="24"/>
        </w:rPr>
        <w:t>Payudara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Sendiri (SADARI)</w:t>
      </w:r>
      <w:r w:rsidR="003A4AA3">
        <w:rPr>
          <w:rFonts w:cs="Times New Roman"/>
          <w:sz w:val="24"/>
          <w:szCs w:val="24"/>
          <w:lang w:val="en-US"/>
        </w:rPr>
        <w:t xml:space="preserve"> </w:t>
      </w:r>
      <w:r w:rsidR="00A14D9B" w:rsidRPr="001352B6">
        <w:rPr>
          <w:rFonts w:cs="Times New Roman"/>
          <w:sz w:val="24"/>
          <w:szCs w:val="24"/>
        </w:rPr>
        <w:t xml:space="preserve">di SMA Negeri 8 Banjarmasin </w:t>
      </w:r>
      <w:proofErr w:type="spellStart"/>
      <w:r w:rsidR="00A14D9B" w:rsidRPr="001352B6">
        <w:rPr>
          <w:rFonts w:cs="Times New Roman"/>
          <w:sz w:val="24"/>
          <w:szCs w:val="24"/>
        </w:rPr>
        <w:t>Tahun</w:t>
      </w:r>
      <w:proofErr w:type="spellEnd"/>
      <w:r w:rsidR="00A14D9B" w:rsidRPr="001352B6">
        <w:rPr>
          <w:rFonts w:cs="Times New Roman"/>
          <w:sz w:val="24"/>
          <w:szCs w:val="24"/>
        </w:rPr>
        <w:t xml:space="preserve"> 201</w:t>
      </w:r>
      <w:r>
        <w:rPr>
          <w:rFonts w:cs="Times New Roman"/>
          <w:sz w:val="24"/>
          <w:szCs w:val="24"/>
          <w:lang w:val="en-US"/>
        </w:rPr>
        <w:t xml:space="preserve">8. </w:t>
      </w:r>
      <w:proofErr w:type="spellStart"/>
      <w:r w:rsidR="00DA67D6" w:rsidRPr="003A4AA3">
        <w:rPr>
          <w:rFonts w:cs="Times New Roman"/>
          <w:sz w:val="24"/>
          <w:szCs w:val="24"/>
          <w:lang w:val="en-US"/>
        </w:rPr>
        <w:t>T</w:t>
      </w:r>
      <w:r>
        <w:rPr>
          <w:rFonts w:cs="Times New Roman"/>
          <w:sz w:val="24"/>
          <w:szCs w:val="24"/>
          <w:lang w:val="en-US"/>
        </w:rPr>
        <w:t>ujuan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untuk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melihat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gambaran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persepsi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remaja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terkait</w:t>
      </w:r>
      <w:proofErr w:type="spellEnd"/>
      <w:r>
        <w:rPr>
          <w:rFonts w:cs="Times New Roman"/>
          <w:sz w:val="24"/>
          <w:szCs w:val="24"/>
          <w:lang w:val="en-US"/>
        </w:rPr>
        <w:t xml:space="preserve"> SADARI.</w:t>
      </w:r>
    </w:p>
    <w:p w14:paraId="0283C113" w14:textId="77777777" w:rsidR="00B706AB" w:rsidRDefault="00B706AB" w:rsidP="00477CE6">
      <w:pPr>
        <w:pStyle w:val="NoSpacing"/>
        <w:ind w:firstLine="720"/>
        <w:rPr>
          <w:rFonts w:cs="Times New Roman"/>
          <w:bCs/>
          <w:sz w:val="24"/>
          <w:szCs w:val="24"/>
          <w:lang w:val="en-US"/>
        </w:rPr>
      </w:pPr>
    </w:p>
    <w:p w14:paraId="6FD19F7D" w14:textId="77777777" w:rsidR="00353E3F" w:rsidRPr="00353E3F" w:rsidRDefault="00353E3F" w:rsidP="00477CE6">
      <w:pPr>
        <w:pStyle w:val="NoSpacing"/>
        <w:ind w:firstLine="720"/>
        <w:rPr>
          <w:rFonts w:cs="Times New Roman"/>
          <w:bCs/>
          <w:sz w:val="24"/>
          <w:szCs w:val="24"/>
          <w:lang w:val="en-US"/>
        </w:rPr>
      </w:pPr>
    </w:p>
    <w:p w14:paraId="57E062D0" w14:textId="77777777" w:rsidR="00A14D9B" w:rsidRPr="001352B6" w:rsidRDefault="00A14D9B" w:rsidP="00477CE6">
      <w:pPr>
        <w:pStyle w:val="NoSpacing"/>
        <w:rPr>
          <w:rFonts w:cs="Times New Roman"/>
          <w:b/>
          <w:sz w:val="24"/>
          <w:szCs w:val="24"/>
        </w:rPr>
      </w:pPr>
      <w:r w:rsidRPr="001352B6">
        <w:rPr>
          <w:rFonts w:cs="Times New Roman"/>
          <w:b/>
          <w:sz w:val="24"/>
          <w:szCs w:val="24"/>
        </w:rPr>
        <w:t>METODE PENELITIAN</w:t>
      </w:r>
    </w:p>
    <w:p w14:paraId="563BAEB0" w14:textId="26DD4347" w:rsidR="00C70B3B" w:rsidRDefault="003A4AA3" w:rsidP="00C70B3B">
      <w:pPr>
        <w:pStyle w:val="NoSpacing"/>
        <w:ind w:firstLine="450"/>
        <w:rPr>
          <w:rFonts w:eastAsia="Times New Roman" w:cs="Times New Roman"/>
          <w:sz w:val="24"/>
          <w:szCs w:val="24"/>
          <w:lang w:val="en-US"/>
        </w:rPr>
      </w:pPr>
      <w:proofErr w:type="spellStart"/>
      <w:r>
        <w:rPr>
          <w:rFonts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 w:val="24"/>
          <w:szCs w:val="24"/>
          <w:lang w:val="en-US"/>
        </w:rPr>
        <w:t>adalah</w:t>
      </w:r>
      <w:proofErr w:type="spellEnd"/>
      <w:r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 w:val="24"/>
          <w:szCs w:val="24"/>
          <w:lang w:val="en-US"/>
        </w:rPr>
        <w:t>kuantitatif</w:t>
      </w:r>
      <w:proofErr w:type="spellEnd"/>
      <w:r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 w:rsidR="008034DD">
        <w:rPr>
          <w:rFonts w:cs="Times New Roman"/>
          <w:bCs/>
          <w:sz w:val="24"/>
          <w:szCs w:val="24"/>
          <w:lang w:val="en-US"/>
        </w:rPr>
        <w:t>menggunakan</w:t>
      </w:r>
      <w:proofErr w:type="spellEnd"/>
      <w:r w:rsidR="008034DD"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Cs/>
          <w:sz w:val="24"/>
          <w:szCs w:val="24"/>
          <w:lang w:val="en-US"/>
        </w:rPr>
        <w:t>pendekatan</w:t>
      </w:r>
      <w:proofErr w:type="spellEnd"/>
      <w:r>
        <w:rPr>
          <w:rFonts w:cs="Times New Roman"/>
          <w:bCs/>
          <w:sz w:val="24"/>
          <w:szCs w:val="24"/>
          <w:lang w:val="en-US"/>
        </w:rPr>
        <w:t xml:space="preserve"> </w:t>
      </w:r>
      <w:r w:rsidRPr="003A4AA3">
        <w:rPr>
          <w:rFonts w:cs="Times New Roman"/>
          <w:bCs/>
          <w:i/>
          <w:iCs/>
          <w:sz w:val="24"/>
          <w:szCs w:val="24"/>
          <w:lang w:val="en-US"/>
        </w:rPr>
        <w:t>cross-sectional study.</w:t>
      </w:r>
      <w:r>
        <w:rPr>
          <w:rFonts w:cs="Times New Roman"/>
          <w:bCs/>
          <w:sz w:val="24"/>
          <w:szCs w:val="24"/>
          <w:lang w:val="en-US"/>
        </w:rPr>
        <w:t xml:space="preserve"> </w:t>
      </w:r>
    </w:p>
    <w:p w14:paraId="4AA969B5" w14:textId="77D9740C" w:rsidR="00C70B3B" w:rsidRDefault="001424CA" w:rsidP="00C70B3B">
      <w:pPr>
        <w:pStyle w:val="NoSpacing"/>
        <w:ind w:firstLine="450"/>
        <w:rPr>
          <w:rFonts w:cs="Times New Roman"/>
          <w:bCs/>
          <w:sz w:val="24"/>
          <w:szCs w:val="24"/>
          <w:lang w:val="en-US"/>
        </w:rPr>
      </w:pPr>
      <w:proofErr w:type="spellStart"/>
      <w:r w:rsidRPr="0029046F">
        <w:rPr>
          <w:rFonts w:cs="Times New Roman"/>
          <w:color w:val="000000" w:themeColor="text1"/>
          <w:sz w:val="24"/>
          <w:szCs w:val="24"/>
        </w:rPr>
        <w:t>Populasi</w:t>
      </w:r>
      <w:proofErr w:type="spellEnd"/>
      <w:r>
        <w:rPr>
          <w:rFonts w:cs="Times New Roman"/>
          <w:color w:val="00B050"/>
          <w:sz w:val="24"/>
          <w:szCs w:val="24"/>
        </w:rPr>
        <w:t xml:space="preserve"> </w:t>
      </w:r>
      <w:proofErr w:type="spellStart"/>
      <w:r w:rsidR="006E557D" w:rsidRPr="0029046F">
        <w:rPr>
          <w:rFonts w:cs="Times New Roman"/>
          <w:color w:val="000000" w:themeColor="text1"/>
          <w:sz w:val="24"/>
          <w:szCs w:val="24"/>
        </w:rPr>
        <w:t>peneliti</w:t>
      </w:r>
      <w:r w:rsidRPr="0029046F">
        <w:rPr>
          <w:rFonts w:cs="Times New Roman"/>
          <w:color w:val="000000" w:themeColor="text1"/>
          <w:sz w:val="24"/>
          <w:szCs w:val="24"/>
        </w:rPr>
        <w:t>an</w:t>
      </w:r>
      <w:proofErr w:type="spellEnd"/>
      <w:r w:rsidR="006E557D">
        <w:rPr>
          <w:rFonts w:cs="Times New Roman"/>
          <w:sz w:val="24"/>
          <w:szCs w:val="24"/>
        </w:rPr>
        <w:t xml:space="preserve"> </w:t>
      </w:r>
      <w:proofErr w:type="spellStart"/>
      <w:r w:rsidR="006E557D">
        <w:rPr>
          <w:rFonts w:cs="Times New Roman"/>
          <w:sz w:val="24"/>
          <w:szCs w:val="24"/>
        </w:rPr>
        <w:t>adalah</w:t>
      </w:r>
      <w:proofErr w:type="spellEnd"/>
      <w:r w:rsidR="006E557D">
        <w:rPr>
          <w:rFonts w:cs="Times New Roman"/>
          <w:sz w:val="24"/>
          <w:szCs w:val="24"/>
        </w:rPr>
        <w:t xml:space="preserve"> </w:t>
      </w:r>
      <w:proofErr w:type="spellStart"/>
      <w:r w:rsidR="006E557D">
        <w:rPr>
          <w:rFonts w:cs="Times New Roman"/>
          <w:sz w:val="24"/>
          <w:szCs w:val="24"/>
        </w:rPr>
        <w:t>seluruh</w:t>
      </w:r>
      <w:proofErr w:type="spellEnd"/>
      <w:r w:rsidR="006E557D">
        <w:rPr>
          <w:rFonts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eastAsia="Times New Roman" w:cs="Times New Roman"/>
          <w:sz w:val="24"/>
          <w:szCs w:val="24"/>
          <w:lang w:val="en-US"/>
        </w:rPr>
        <w:t>siswi</w:t>
      </w:r>
      <w:proofErr w:type="spellEnd"/>
      <w:r w:rsidR="00A14D9B" w:rsidRPr="001352B6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A14D9B" w:rsidRPr="001352B6">
        <w:rPr>
          <w:rFonts w:eastAsia="Times New Roman" w:cs="Times New Roman"/>
          <w:sz w:val="24"/>
          <w:szCs w:val="24"/>
          <w:lang w:val="en-US"/>
        </w:rPr>
        <w:t>kelas</w:t>
      </w:r>
      <w:proofErr w:type="spellEnd"/>
      <w:r w:rsidR="00A14D9B" w:rsidRPr="001352B6">
        <w:rPr>
          <w:rFonts w:eastAsia="Times New Roman" w:cs="Times New Roman"/>
          <w:sz w:val="24"/>
          <w:szCs w:val="24"/>
          <w:lang w:val="en-US"/>
        </w:rPr>
        <w:t xml:space="preserve"> X di SMA Negeri 8 Banjarmasin</w:t>
      </w:r>
      <w:r w:rsidR="008034DD">
        <w:rPr>
          <w:rFonts w:eastAsia="Times New Roman" w:cs="Times New Roman"/>
          <w:sz w:val="24"/>
          <w:szCs w:val="24"/>
          <w:lang w:val="en-US"/>
        </w:rPr>
        <w:t>. T</w:t>
      </w:r>
      <w:r w:rsidR="006E557D">
        <w:rPr>
          <w:rFonts w:eastAsia="Times New Roman" w:cs="Times New Roman"/>
          <w:sz w:val="24"/>
          <w:szCs w:val="24"/>
          <w:lang w:val="en-US"/>
        </w:rPr>
        <w:t xml:space="preserve">eknik </w:t>
      </w:r>
      <w:proofErr w:type="spellStart"/>
      <w:r w:rsidR="006E557D">
        <w:rPr>
          <w:rFonts w:eastAsia="Times New Roman" w:cs="Times New Roman"/>
          <w:sz w:val="24"/>
          <w:szCs w:val="24"/>
          <w:lang w:val="en-US"/>
        </w:rPr>
        <w:t>sampel</w:t>
      </w:r>
      <w:proofErr w:type="spellEnd"/>
      <w:r w:rsidR="008034DD">
        <w:rPr>
          <w:rFonts w:eastAsia="Times New Roman" w:cs="Times New Roman"/>
          <w:sz w:val="24"/>
          <w:szCs w:val="24"/>
          <w:lang w:val="en-US"/>
        </w:rPr>
        <w:t xml:space="preserve"> yang </w:t>
      </w:r>
      <w:proofErr w:type="spellStart"/>
      <w:r w:rsidR="008034DD">
        <w:rPr>
          <w:rFonts w:eastAsia="Times New Roman" w:cs="Times New Roman"/>
          <w:sz w:val="24"/>
          <w:szCs w:val="24"/>
          <w:lang w:val="en-US"/>
        </w:rPr>
        <w:t>digunakan</w:t>
      </w:r>
      <w:proofErr w:type="spellEnd"/>
      <w:r w:rsidR="008034D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8034DD">
        <w:rPr>
          <w:rFonts w:eastAsia="Times New Roman" w:cs="Times New Roman"/>
          <w:sz w:val="24"/>
          <w:szCs w:val="24"/>
          <w:lang w:val="en-US"/>
        </w:rPr>
        <w:t>adalah</w:t>
      </w:r>
      <w:proofErr w:type="spellEnd"/>
      <w:r w:rsidR="008034D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6E557D" w:rsidRPr="001352B6">
        <w:rPr>
          <w:rFonts w:cs="Times New Roman"/>
          <w:i/>
          <w:iCs/>
          <w:sz w:val="24"/>
          <w:szCs w:val="24"/>
          <w:lang w:val="en-US"/>
        </w:rPr>
        <w:t>nonprobility</w:t>
      </w:r>
      <w:proofErr w:type="spellEnd"/>
      <w:r w:rsidR="008034DD">
        <w:rPr>
          <w:rFonts w:cs="Times New Roman"/>
          <w:i/>
          <w:iCs/>
          <w:sz w:val="24"/>
          <w:szCs w:val="24"/>
          <w:lang w:val="en-US"/>
        </w:rPr>
        <w:t xml:space="preserve"> sampling</w:t>
      </w:r>
      <w:r w:rsidR="006E557D" w:rsidRPr="001352B6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E557D" w:rsidRPr="001352B6">
        <w:rPr>
          <w:rFonts w:cs="Times New Roman"/>
          <w:sz w:val="24"/>
          <w:szCs w:val="24"/>
          <w:lang w:val="en-US"/>
        </w:rPr>
        <w:t>dengan</w:t>
      </w:r>
      <w:proofErr w:type="spellEnd"/>
      <w:r w:rsidR="006E557D" w:rsidRPr="001352B6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6E557D" w:rsidRPr="001352B6">
        <w:rPr>
          <w:rFonts w:cs="Times New Roman"/>
          <w:i/>
          <w:iCs/>
          <w:sz w:val="24"/>
          <w:szCs w:val="24"/>
          <w:lang w:val="en-US"/>
        </w:rPr>
        <w:t>jenis</w:t>
      </w:r>
      <w:proofErr w:type="spellEnd"/>
      <w:r w:rsidR="006E557D" w:rsidRPr="001352B6">
        <w:rPr>
          <w:rFonts w:cs="Times New Roman"/>
          <w:i/>
          <w:iCs/>
          <w:sz w:val="24"/>
          <w:szCs w:val="24"/>
          <w:lang w:val="en-US"/>
        </w:rPr>
        <w:t xml:space="preserve"> total sampling</w:t>
      </w:r>
      <w:r w:rsidR="006E557D">
        <w:rPr>
          <w:rFonts w:cs="Times New Roman"/>
          <w:iCs/>
          <w:sz w:val="24"/>
          <w:szCs w:val="24"/>
          <w:lang w:val="en-US"/>
        </w:rPr>
        <w:t>.</w:t>
      </w:r>
      <w:r w:rsidR="00C70B3B"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 w:rsidR="00A14D9B" w:rsidRPr="001352B6">
        <w:rPr>
          <w:rFonts w:eastAsia="Times New Roman" w:cs="Times New Roman"/>
          <w:sz w:val="24"/>
          <w:szCs w:val="24"/>
        </w:rPr>
        <w:t>Pelaksanaan</w:t>
      </w:r>
      <w:proofErr w:type="spellEnd"/>
      <w:r w:rsidR="00A14D9B" w:rsidRPr="001352B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eastAsia="Times New Roman" w:cs="Times New Roman"/>
          <w:sz w:val="24"/>
          <w:szCs w:val="24"/>
        </w:rPr>
        <w:t>penelitian</w:t>
      </w:r>
      <w:proofErr w:type="spellEnd"/>
      <w:r w:rsidR="00A14D9B" w:rsidRPr="001352B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eastAsia="Times New Roman" w:cs="Times New Roman"/>
          <w:sz w:val="24"/>
          <w:szCs w:val="24"/>
        </w:rPr>
        <w:t>ini</w:t>
      </w:r>
      <w:proofErr w:type="spellEnd"/>
      <w:r w:rsidR="00A14D9B" w:rsidRPr="001352B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A14D9B" w:rsidRPr="001352B6">
        <w:rPr>
          <w:rFonts w:eastAsia="Times New Roman" w:cs="Times New Roman"/>
          <w:sz w:val="24"/>
          <w:szCs w:val="24"/>
        </w:rPr>
        <w:t>dilakukan</w:t>
      </w:r>
      <w:proofErr w:type="spellEnd"/>
      <w:r w:rsidR="00A14D9B" w:rsidRPr="001352B6">
        <w:rPr>
          <w:rFonts w:eastAsia="Times New Roman" w:cs="Times New Roman"/>
          <w:sz w:val="24"/>
          <w:szCs w:val="24"/>
        </w:rPr>
        <w:t xml:space="preserve"> pada</w:t>
      </w:r>
      <w:r w:rsidR="00EA67AE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tanggal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18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Februari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2018,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bertempat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di SMA Negeri 8 Banjarmasin.</w:t>
      </w:r>
    </w:p>
    <w:p w14:paraId="261E3097" w14:textId="79CB2478" w:rsidR="00C70B3B" w:rsidRPr="008034DD" w:rsidRDefault="008034DD" w:rsidP="008034DD">
      <w:pPr>
        <w:pStyle w:val="NoSpacing"/>
        <w:ind w:firstLine="450"/>
        <w:rPr>
          <w:rFonts w:cs="Times New Roman"/>
          <w:bCs/>
          <w:sz w:val="24"/>
          <w:szCs w:val="24"/>
          <w:lang w:val="en-US"/>
        </w:rPr>
      </w:pPr>
      <w:proofErr w:type="spellStart"/>
      <w:r>
        <w:rPr>
          <w:rFonts w:cs="Times New Roman"/>
          <w:sz w:val="24"/>
          <w:szCs w:val="24"/>
          <w:lang w:val="en-US"/>
        </w:rPr>
        <w:t>Penelitian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menggunakan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k</w:t>
      </w:r>
      <w:r w:rsidR="00EA67AE">
        <w:rPr>
          <w:rFonts w:cs="Times New Roman"/>
          <w:sz w:val="24"/>
          <w:szCs w:val="24"/>
          <w:lang w:val="en-US"/>
        </w:rPr>
        <w:t>uisioner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EA67AE">
        <w:rPr>
          <w:rFonts w:cs="Times New Roman"/>
          <w:sz w:val="24"/>
          <w:szCs w:val="24"/>
          <w:lang w:val="en-US"/>
        </w:rPr>
        <w:t>Persepi</w:t>
      </w:r>
      <w:proofErr w:type="spellEnd"/>
      <w:r w:rsidR="00EA67A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EA67AE">
        <w:rPr>
          <w:rFonts w:cs="Times New Roman"/>
          <w:sz w:val="24"/>
          <w:szCs w:val="24"/>
          <w:lang w:val="en-US"/>
        </w:rPr>
        <w:t>Remaja</w:t>
      </w:r>
      <w:proofErr w:type="spellEnd"/>
      <w:r w:rsidR="00EA67AE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EA67AE" w:rsidRPr="001352B6">
        <w:rPr>
          <w:rFonts w:eastAsia="Times New Roman" w:cs="Times New Roman"/>
          <w:sz w:val="24"/>
          <w:szCs w:val="24"/>
          <w:lang w:val="en-US"/>
        </w:rPr>
        <w:t>dalam</w:t>
      </w:r>
      <w:proofErr w:type="spellEnd"/>
      <w:r w:rsidR="00EA67AE" w:rsidRPr="001352B6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 w:rsidRPr="001352B6">
        <w:rPr>
          <w:rFonts w:eastAsia="Times New Roman" w:cs="Times New Roman"/>
          <w:sz w:val="24"/>
          <w:szCs w:val="24"/>
          <w:lang w:val="en-US"/>
        </w:rPr>
        <w:t>penatalaksanaan</w:t>
      </w:r>
      <w:proofErr w:type="spellEnd"/>
      <w:r w:rsidR="00EA67AE" w:rsidRPr="001352B6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 w:rsidRPr="001352B6">
        <w:rPr>
          <w:rFonts w:eastAsia="Times New Roman" w:cs="Times New Roman"/>
          <w:sz w:val="24"/>
          <w:szCs w:val="24"/>
          <w:lang w:val="en-US"/>
        </w:rPr>
        <w:t>pemeriksaan</w:t>
      </w:r>
      <w:proofErr w:type="spellEnd"/>
      <w:r w:rsidR="00EA67AE" w:rsidRPr="001352B6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 w:rsidRPr="001352B6">
        <w:rPr>
          <w:rFonts w:eastAsia="Times New Roman" w:cs="Times New Roman"/>
          <w:sz w:val="24"/>
          <w:szCs w:val="24"/>
          <w:lang w:val="en-US"/>
        </w:rPr>
        <w:t>payudara</w:t>
      </w:r>
      <w:proofErr w:type="spellEnd"/>
      <w:r w:rsidR="00EA67AE" w:rsidRPr="001352B6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 w:rsidRPr="001352B6">
        <w:rPr>
          <w:rFonts w:eastAsia="Times New Roman" w:cs="Times New Roman"/>
          <w:sz w:val="24"/>
          <w:szCs w:val="24"/>
          <w:lang w:val="en-US"/>
        </w:rPr>
        <w:t>sendiri</w:t>
      </w:r>
      <w:proofErr w:type="spellEnd"/>
      <w:r w:rsidR="00EA67AE" w:rsidRPr="001352B6">
        <w:rPr>
          <w:rFonts w:eastAsia="Times New Roman" w:cs="Times New Roman"/>
          <w:sz w:val="24"/>
          <w:szCs w:val="24"/>
          <w:lang w:val="en-US"/>
        </w:rPr>
        <w:t xml:space="preserve"> (SADARI).</w:t>
      </w:r>
      <w:r w:rsidR="00EA67AE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Kuisioner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ini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telah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dinyatakan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valid dan reliable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setelah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melewati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uji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validitas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 xml:space="preserve"> dan </w:t>
      </w:r>
      <w:proofErr w:type="spellStart"/>
      <w:r w:rsidR="00EA67AE">
        <w:rPr>
          <w:rFonts w:eastAsia="Times New Roman" w:cs="Times New Roman"/>
          <w:sz w:val="24"/>
          <w:szCs w:val="24"/>
          <w:lang w:val="en-US"/>
        </w:rPr>
        <w:t>reliabilitas</w:t>
      </w:r>
      <w:proofErr w:type="spellEnd"/>
      <w:r w:rsidR="00EA67AE">
        <w:rPr>
          <w:rFonts w:eastAsia="Times New Roman" w:cs="Times New Roman"/>
          <w:sz w:val="24"/>
          <w:szCs w:val="24"/>
          <w:lang w:val="en-US"/>
        </w:rPr>
        <w:t>.</w:t>
      </w:r>
      <w:r>
        <w:rPr>
          <w:rFonts w:eastAsia="Times New Roman" w:cs="Times New Roman"/>
          <w:sz w:val="24"/>
          <w:szCs w:val="24"/>
          <w:lang w:val="en-US"/>
        </w:rPr>
        <w:t xml:space="preserve"> Hasil</w:t>
      </w:r>
      <w:r w:rsidR="007269DC">
        <w:rPr>
          <w:rFonts w:eastAsia="Times New Roman" w:cs="Times New Roman"/>
          <w:sz w:val="24"/>
          <w:szCs w:val="24"/>
          <w:lang w:val="en-US"/>
        </w:rPr>
        <w:t xml:space="preserve"> uji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reliabilitas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7269DC">
        <w:rPr>
          <w:rFonts w:eastAsia="Times New Roman" w:cs="Times New Roman"/>
          <w:sz w:val="24"/>
          <w:szCs w:val="24"/>
          <w:lang w:val="en-US"/>
        </w:rPr>
        <w:t>diperoleh</w:t>
      </w:r>
      <w:proofErr w:type="spellEnd"/>
      <w:r w:rsidR="007269DC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8034DD">
        <w:rPr>
          <w:rFonts w:eastAsia="Times New Roman" w:cs="Times New Roman"/>
          <w:i/>
          <w:iCs/>
          <w:sz w:val="24"/>
          <w:szCs w:val="24"/>
          <w:lang w:val="en-US"/>
        </w:rPr>
        <w:t>Cronbach alfa</w:t>
      </w:r>
      <w:r w:rsidR="007269DC">
        <w:rPr>
          <w:rFonts w:eastAsia="Times New Roman" w:cs="Times New Roman"/>
          <w:i/>
          <w:iCs/>
          <w:sz w:val="24"/>
          <w:szCs w:val="24"/>
          <w:lang w:val="en-US"/>
        </w:rPr>
        <w:t xml:space="preserve"> </w:t>
      </w:r>
      <w:r w:rsidR="007269DC">
        <w:rPr>
          <w:rFonts w:eastAsia="Times New Roman" w:cs="Times New Roman"/>
          <w:sz w:val="24"/>
          <w:szCs w:val="24"/>
          <w:lang w:val="en-US"/>
        </w:rPr>
        <w:t>0,793.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496859">
        <w:rPr>
          <w:rFonts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14:paraId="6F3AC574" w14:textId="77777777" w:rsidR="00C70B3B" w:rsidRDefault="00C70B3B" w:rsidP="00477CE6">
      <w:pPr>
        <w:pStyle w:val="NoSpacing"/>
        <w:rPr>
          <w:rFonts w:cs="Times New Roman"/>
          <w:bCs/>
          <w:sz w:val="24"/>
          <w:szCs w:val="24"/>
          <w:lang w:val="en-US"/>
        </w:rPr>
      </w:pPr>
    </w:p>
    <w:p w14:paraId="3CB5E09D" w14:textId="77777777" w:rsidR="00A14D9B" w:rsidRDefault="00EA67AE" w:rsidP="00477CE6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HASIL</w:t>
      </w:r>
    </w:p>
    <w:p w14:paraId="2876A90C" w14:textId="77777777" w:rsidR="00EA67AE" w:rsidRDefault="00EA67AE" w:rsidP="00477CE6">
      <w:pPr>
        <w:pStyle w:val="NoSpacing"/>
        <w:numPr>
          <w:ilvl w:val="0"/>
          <w:numId w:val="5"/>
        </w:numPr>
        <w:ind w:left="284" w:hanging="284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Karakteristik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Responden</w:t>
      </w:r>
      <w:proofErr w:type="spellEnd"/>
    </w:p>
    <w:p w14:paraId="6B400C2C" w14:textId="77777777" w:rsidR="00EA67AE" w:rsidRDefault="00EA67AE" w:rsidP="00C70B3B">
      <w:pPr>
        <w:pStyle w:val="NoSpacing"/>
        <w:ind w:left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Tabel</w:t>
      </w:r>
      <w:proofErr w:type="spellEnd"/>
      <w:r>
        <w:rPr>
          <w:rFonts w:cs="Times New Roman"/>
          <w:b/>
          <w:sz w:val="24"/>
          <w:szCs w:val="24"/>
        </w:rPr>
        <w:t xml:space="preserve"> 1.1 </w:t>
      </w:r>
      <w:proofErr w:type="spellStart"/>
      <w:r>
        <w:rPr>
          <w:rFonts w:cs="Times New Roman"/>
          <w:sz w:val="24"/>
          <w:szCs w:val="24"/>
        </w:rPr>
        <w:t>Distribusi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Frekuensi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Karakteristik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Responden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Berdasarkan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Kelompok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Umur</w:t>
      </w:r>
      <w:proofErr w:type="spellEnd"/>
    </w:p>
    <w:p w14:paraId="131FD385" w14:textId="77777777" w:rsidR="003041D5" w:rsidRDefault="003041D5" w:rsidP="00C70B3B">
      <w:pPr>
        <w:pStyle w:val="NoSpacing"/>
        <w:ind w:left="284"/>
        <w:rPr>
          <w:rFonts w:cs="Times New Roman"/>
          <w:sz w:val="24"/>
          <w:szCs w:val="24"/>
        </w:rPr>
      </w:pPr>
    </w:p>
    <w:tbl>
      <w:tblPr>
        <w:tblStyle w:val="TableGrid"/>
        <w:tblW w:w="3646" w:type="dxa"/>
        <w:tblInd w:w="284" w:type="dxa"/>
        <w:tblLook w:val="04A0" w:firstRow="1" w:lastRow="0" w:firstColumn="1" w:lastColumn="0" w:noHBand="0" w:noVBand="1"/>
      </w:tblPr>
      <w:tblGrid>
        <w:gridCol w:w="557"/>
        <w:gridCol w:w="1930"/>
        <w:gridCol w:w="558"/>
        <w:gridCol w:w="601"/>
      </w:tblGrid>
      <w:tr w:rsidR="00EA67AE" w:rsidRPr="003041D5" w14:paraId="6A5B299A" w14:textId="77777777" w:rsidTr="003041D5">
        <w:tc>
          <w:tcPr>
            <w:tcW w:w="562" w:type="dxa"/>
          </w:tcPr>
          <w:p w14:paraId="47025F92" w14:textId="77777777" w:rsidR="00EA67AE" w:rsidRPr="00E5558D" w:rsidRDefault="00EA67AE" w:rsidP="00477CE6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5558D">
              <w:rPr>
                <w:rFonts w:ascii="Times New Roman" w:hAnsi="Times New Roman" w:cs="Times New Roman"/>
                <w:b/>
                <w:sz w:val="22"/>
                <w:szCs w:val="22"/>
              </w:rPr>
              <w:t>No</w:t>
            </w:r>
          </w:p>
        </w:tc>
        <w:tc>
          <w:tcPr>
            <w:tcW w:w="1984" w:type="dxa"/>
          </w:tcPr>
          <w:p w14:paraId="41193E1A" w14:textId="77777777" w:rsidR="00EA67AE" w:rsidRPr="00E5558D" w:rsidRDefault="003041D5" w:rsidP="00477CE6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5558D">
              <w:rPr>
                <w:rFonts w:ascii="Times New Roman" w:hAnsi="Times New Roman" w:cs="Times New Roman"/>
                <w:b/>
                <w:sz w:val="22"/>
                <w:szCs w:val="22"/>
              </w:rPr>
              <w:t>Kelompok</w:t>
            </w:r>
            <w:proofErr w:type="spellEnd"/>
            <w:r w:rsidRPr="00E555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5558D">
              <w:rPr>
                <w:rFonts w:ascii="Times New Roman" w:hAnsi="Times New Roman" w:cs="Times New Roman"/>
                <w:b/>
                <w:sz w:val="22"/>
                <w:szCs w:val="22"/>
              </w:rPr>
              <w:t>Umur</w:t>
            </w:r>
            <w:proofErr w:type="spellEnd"/>
          </w:p>
        </w:tc>
        <w:tc>
          <w:tcPr>
            <w:tcW w:w="567" w:type="dxa"/>
          </w:tcPr>
          <w:p w14:paraId="00705207" w14:textId="77777777" w:rsidR="00EA67AE" w:rsidRPr="003041D5" w:rsidRDefault="003041D5" w:rsidP="00477CE6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1D5">
              <w:rPr>
                <w:rFonts w:ascii="Times New Roman" w:hAnsi="Times New Roman" w:cs="Times New Roman"/>
                <w:b/>
                <w:sz w:val="22"/>
                <w:szCs w:val="22"/>
              </w:rPr>
              <w:t>F</w:t>
            </w:r>
          </w:p>
        </w:tc>
        <w:tc>
          <w:tcPr>
            <w:tcW w:w="533" w:type="dxa"/>
          </w:tcPr>
          <w:p w14:paraId="70077D34" w14:textId="77777777" w:rsidR="00EA67AE" w:rsidRPr="003041D5" w:rsidRDefault="003041D5" w:rsidP="00477CE6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1D5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</w:tr>
      <w:tr w:rsidR="00EA67AE" w:rsidRPr="003041D5" w14:paraId="39D29E84" w14:textId="77777777" w:rsidTr="003041D5">
        <w:tc>
          <w:tcPr>
            <w:tcW w:w="562" w:type="dxa"/>
          </w:tcPr>
          <w:p w14:paraId="4657EC1C" w14:textId="77777777" w:rsidR="00EA67AE" w:rsidRPr="00E5558D" w:rsidRDefault="00EA67AE" w:rsidP="00477CE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E555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3609CEFB" w14:textId="77777777" w:rsidR="00EA67AE" w:rsidRPr="00E5558D" w:rsidRDefault="003041D5" w:rsidP="00477CE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5558D">
              <w:rPr>
                <w:rFonts w:ascii="Times New Roman" w:hAnsi="Times New Roman" w:cs="Times New Roman"/>
                <w:sz w:val="22"/>
                <w:szCs w:val="22"/>
              </w:rPr>
              <w:t>Remaja</w:t>
            </w:r>
            <w:proofErr w:type="spellEnd"/>
            <w:r w:rsidRPr="00E55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58D">
              <w:rPr>
                <w:rFonts w:ascii="Times New Roman" w:hAnsi="Times New Roman" w:cs="Times New Roman"/>
                <w:sz w:val="22"/>
                <w:szCs w:val="22"/>
              </w:rPr>
              <w:t>Menengah</w:t>
            </w:r>
            <w:proofErr w:type="spellEnd"/>
          </w:p>
        </w:tc>
        <w:tc>
          <w:tcPr>
            <w:tcW w:w="567" w:type="dxa"/>
          </w:tcPr>
          <w:p w14:paraId="315640BC" w14:textId="77777777" w:rsidR="00EA67AE" w:rsidRPr="003041D5" w:rsidRDefault="003041D5" w:rsidP="00477CE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3041D5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533" w:type="dxa"/>
          </w:tcPr>
          <w:p w14:paraId="54FE460F" w14:textId="77777777" w:rsidR="00EA67AE" w:rsidRPr="003041D5" w:rsidRDefault="003041D5" w:rsidP="00477CE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3041D5">
              <w:rPr>
                <w:rFonts w:ascii="Times New Roman" w:hAnsi="Times New Roman" w:cs="Times New Roman"/>
                <w:sz w:val="22"/>
                <w:szCs w:val="22"/>
              </w:rPr>
              <w:t>88,3</w:t>
            </w:r>
          </w:p>
        </w:tc>
      </w:tr>
      <w:tr w:rsidR="00EA67AE" w:rsidRPr="003041D5" w14:paraId="6ABE9182" w14:textId="77777777" w:rsidTr="003041D5">
        <w:tc>
          <w:tcPr>
            <w:tcW w:w="562" w:type="dxa"/>
          </w:tcPr>
          <w:p w14:paraId="60180B76" w14:textId="77777777" w:rsidR="00EA67AE" w:rsidRPr="00E5558D" w:rsidRDefault="00EA67AE" w:rsidP="00477CE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E5558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157CA215" w14:textId="77777777" w:rsidR="00EA67AE" w:rsidRPr="00E5558D" w:rsidRDefault="003041D5" w:rsidP="00477CE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5558D">
              <w:rPr>
                <w:rFonts w:ascii="Times New Roman" w:hAnsi="Times New Roman" w:cs="Times New Roman"/>
                <w:sz w:val="22"/>
                <w:szCs w:val="22"/>
              </w:rPr>
              <w:t>Remaja</w:t>
            </w:r>
            <w:proofErr w:type="spellEnd"/>
            <w:r w:rsidRPr="00E555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558D">
              <w:rPr>
                <w:rFonts w:ascii="Times New Roman" w:hAnsi="Times New Roman" w:cs="Times New Roman"/>
                <w:sz w:val="22"/>
                <w:szCs w:val="22"/>
              </w:rPr>
              <w:t>Akhir</w:t>
            </w:r>
            <w:proofErr w:type="spellEnd"/>
          </w:p>
        </w:tc>
        <w:tc>
          <w:tcPr>
            <w:tcW w:w="567" w:type="dxa"/>
          </w:tcPr>
          <w:p w14:paraId="6962CEE7" w14:textId="77777777" w:rsidR="00EA67AE" w:rsidRPr="003041D5" w:rsidRDefault="003041D5" w:rsidP="00477CE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3041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3" w:type="dxa"/>
          </w:tcPr>
          <w:p w14:paraId="0EA85481" w14:textId="77777777" w:rsidR="00EA67AE" w:rsidRPr="003041D5" w:rsidRDefault="003041D5" w:rsidP="00477CE6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3041D5">
              <w:rPr>
                <w:rFonts w:ascii="Times New Roman" w:hAnsi="Times New Roman" w:cs="Times New Roman"/>
                <w:sz w:val="22"/>
                <w:szCs w:val="22"/>
              </w:rPr>
              <w:t>11,7</w:t>
            </w:r>
          </w:p>
        </w:tc>
      </w:tr>
      <w:tr w:rsidR="003041D5" w:rsidRPr="003041D5" w14:paraId="1815EF43" w14:textId="77777777" w:rsidTr="00CD34C5">
        <w:tc>
          <w:tcPr>
            <w:tcW w:w="2546" w:type="dxa"/>
            <w:gridSpan w:val="2"/>
          </w:tcPr>
          <w:p w14:paraId="2BE10E5B" w14:textId="77777777" w:rsidR="003041D5" w:rsidRPr="003041D5" w:rsidRDefault="003041D5" w:rsidP="00477CE6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1D5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567" w:type="dxa"/>
          </w:tcPr>
          <w:p w14:paraId="73F082A3" w14:textId="77777777" w:rsidR="003041D5" w:rsidRPr="003041D5" w:rsidRDefault="003041D5" w:rsidP="00477CE6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1D5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</w:p>
        </w:tc>
        <w:tc>
          <w:tcPr>
            <w:tcW w:w="533" w:type="dxa"/>
          </w:tcPr>
          <w:p w14:paraId="6CD08F4A" w14:textId="77777777" w:rsidR="003041D5" w:rsidRPr="003041D5" w:rsidRDefault="003041D5" w:rsidP="00477CE6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1D5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</w:tr>
    </w:tbl>
    <w:p w14:paraId="1C88AE0A" w14:textId="77777777" w:rsidR="008B6607" w:rsidRDefault="00EA67AE" w:rsidP="00477CE6">
      <w:pPr>
        <w:pStyle w:val="NoSpacing"/>
        <w:ind w:left="284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3041D5">
        <w:rPr>
          <w:rFonts w:cs="Times New Roman"/>
          <w:i/>
          <w:sz w:val="24"/>
          <w:szCs w:val="24"/>
        </w:rPr>
        <w:t>Sumber</w:t>
      </w:r>
      <w:proofErr w:type="spellEnd"/>
      <w:r w:rsidR="003041D5">
        <w:rPr>
          <w:rFonts w:cs="Times New Roman"/>
          <w:i/>
          <w:sz w:val="24"/>
          <w:szCs w:val="24"/>
        </w:rPr>
        <w:t xml:space="preserve"> :</w:t>
      </w:r>
      <w:proofErr w:type="gramEnd"/>
      <w:r w:rsidR="003041D5">
        <w:rPr>
          <w:rFonts w:cs="Times New Roman"/>
          <w:i/>
          <w:sz w:val="24"/>
          <w:szCs w:val="24"/>
        </w:rPr>
        <w:t xml:space="preserve"> Data Primer, 2018</w:t>
      </w:r>
    </w:p>
    <w:p w14:paraId="5A1AEEC5" w14:textId="77777777" w:rsidR="00174310" w:rsidRDefault="00174310" w:rsidP="00477CE6">
      <w:pPr>
        <w:pStyle w:val="NoSpacing"/>
        <w:ind w:left="284"/>
        <w:rPr>
          <w:rFonts w:cs="Times New Roman"/>
          <w:sz w:val="24"/>
          <w:szCs w:val="24"/>
        </w:rPr>
      </w:pPr>
    </w:p>
    <w:p w14:paraId="42898129" w14:textId="5FA1B7F4" w:rsidR="003041D5" w:rsidRDefault="003041D5" w:rsidP="00477CE6">
      <w:pPr>
        <w:pStyle w:val="NoSpacing"/>
        <w:ind w:left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Tabel</w:t>
      </w:r>
      <w:proofErr w:type="spellEnd"/>
      <w:r>
        <w:rPr>
          <w:rFonts w:cs="Times New Roman"/>
          <w:sz w:val="24"/>
          <w:szCs w:val="24"/>
        </w:rPr>
        <w:t xml:space="preserve"> 1.1 </w:t>
      </w:r>
      <w:proofErr w:type="spellStart"/>
      <w:r>
        <w:rPr>
          <w:rFonts w:cs="Times New Roman"/>
          <w:sz w:val="24"/>
          <w:szCs w:val="24"/>
        </w:rPr>
        <w:t>menunjukan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mayoritas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responden</w:t>
      </w:r>
      <w:proofErr w:type="spellEnd"/>
      <w:r>
        <w:rPr>
          <w:rFonts w:cs="Times New Roman"/>
          <w:sz w:val="24"/>
          <w:szCs w:val="24"/>
        </w:rPr>
        <w:t xml:space="preserve"> (88,9%) </w:t>
      </w:r>
      <w:proofErr w:type="spellStart"/>
      <w:r>
        <w:rPr>
          <w:rFonts w:cs="Times New Roman"/>
          <w:sz w:val="24"/>
          <w:szCs w:val="24"/>
        </w:rPr>
        <w:t>termasuk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dalam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Kelompok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Menengah</w:t>
      </w:r>
      <w:proofErr w:type="spellEnd"/>
      <w:r>
        <w:rPr>
          <w:rFonts w:cs="Times New Roman"/>
          <w:sz w:val="24"/>
          <w:szCs w:val="24"/>
        </w:rPr>
        <w:t>.</w:t>
      </w:r>
    </w:p>
    <w:p w14:paraId="7F2DFDEA" w14:textId="1AB3AB7C" w:rsidR="008B6607" w:rsidRDefault="008B6607" w:rsidP="00477CE6">
      <w:pPr>
        <w:pStyle w:val="NoSpacing"/>
        <w:rPr>
          <w:rFonts w:cs="Times New Roman"/>
          <w:sz w:val="24"/>
          <w:szCs w:val="24"/>
        </w:rPr>
      </w:pPr>
    </w:p>
    <w:p w14:paraId="79C684AB" w14:textId="77777777" w:rsidR="00F6025B" w:rsidRPr="003041D5" w:rsidRDefault="00F6025B" w:rsidP="00477CE6">
      <w:pPr>
        <w:pStyle w:val="NoSpacing"/>
        <w:rPr>
          <w:rFonts w:cs="Times New Roman"/>
          <w:sz w:val="24"/>
          <w:szCs w:val="24"/>
        </w:rPr>
      </w:pPr>
    </w:p>
    <w:p w14:paraId="2272FA83" w14:textId="68F3E9D1" w:rsidR="008B6607" w:rsidRPr="008A5DA2" w:rsidRDefault="00EA67AE" w:rsidP="00477CE6">
      <w:pPr>
        <w:pStyle w:val="NoSpacing"/>
        <w:numPr>
          <w:ilvl w:val="0"/>
          <w:numId w:val="5"/>
        </w:numPr>
        <w:ind w:left="284" w:hanging="284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Persepsi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Remaja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 w:rsidR="0029046F">
        <w:rPr>
          <w:rFonts w:cs="Times New Roman"/>
          <w:b/>
          <w:sz w:val="24"/>
          <w:szCs w:val="24"/>
        </w:rPr>
        <w:t>Puteri</w:t>
      </w:r>
      <w:proofErr w:type="spellEnd"/>
      <w:r w:rsidR="0029046F">
        <w:rPr>
          <w:rFonts w:cs="Times New Roman"/>
          <w:b/>
          <w:sz w:val="24"/>
          <w:szCs w:val="24"/>
        </w:rPr>
        <w:t xml:space="preserve"> </w:t>
      </w:r>
      <w:proofErr w:type="spellStart"/>
      <w:r w:rsidR="0029046F">
        <w:rPr>
          <w:rFonts w:cs="Times New Roman"/>
          <w:b/>
          <w:sz w:val="24"/>
          <w:szCs w:val="24"/>
        </w:rPr>
        <w:t>mengenai</w:t>
      </w:r>
      <w:proofErr w:type="spellEnd"/>
      <w:r w:rsidR="0029046F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SADARI</w:t>
      </w:r>
    </w:p>
    <w:p w14:paraId="063BE2F1" w14:textId="228B39A0" w:rsidR="0029046F" w:rsidRPr="0029046F" w:rsidRDefault="0029046F" w:rsidP="00C70B3B">
      <w:pPr>
        <w:pStyle w:val="NoSpacing"/>
        <w:ind w:left="284"/>
        <w:rPr>
          <w:rFonts w:cs="Times New Roman"/>
          <w:bCs/>
          <w:sz w:val="24"/>
          <w:szCs w:val="24"/>
        </w:rPr>
      </w:pPr>
      <w:proofErr w:type="spellStart"/>
      <w:r w:rsidRPr="0029046F">
        <w:rPr>
          <w:rFonts w:cs="Times New Roman"/>
          <w:bCs/>
          <w:sz w:val="24"/>
          <w:szCs w:val="24"/>
        </w:rPr>
        <w:t>Persepsi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29046F">
        <w:rPr>
          <w:rFonts w:cs="Times New Roman"/>
          <w:bCs/>
          <w:sz w:val="24"/>
          <w:szCs w:val="24"/>
        </w:rPr>
        <w:t>remaja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29046F">
        <w:rPr>
          <w:rFonts w:cs="Times New Roman"/>
          <w:bCs/>
          <w:sz w:val="24"/>
          <w:szCs w:val="24"/>
        </w:rPr>
        <w:t>puteri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yang </w:t>
      </w:r>
      <w:proofErr w:type="spellStart"/>
      <w:r w:rsidRPr="0029046F">
        <w:rPr>
          <w:rFonts w:cs="Times New Roman"/>
          <w:bCs/>
          <w:sz w:val="24"/>
          <w:szCs w:val="24"/>
        </w:rPr>
        <w:t>diwakilkan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oleh </w:t>
      </w:r>
      <w:proofErr w:type="spellStart"/>
      <w:r w:rsidRPr="0029046F">
        <w:rPr>
          <w:rFonts w:cs="Times New Roman"/>
          <w:bCs/>
          <w:sz w:val="24"/>
          <w:szCs w:val="24"/>
        </w:rPr>
        <w:t>Siswi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29046F">
        <w:rPr>
          <w:rFonts w:cs="Times New Roman"/>
          <w:bCs/>
          <w:sz w:val="24"/>
          <w:szCs w:val="24"/>
        </w:rPr>
        <w:t>kelas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X </w:t>
      </w:r>
      <w:proofErr w:type="spellStart"/>
      <w:r w:rsidRPr="0029046F">
        <w:rPr>
          <w:rFonts w:cs="Times New Roman"/>
          <w:bCs/>
          <w:sz w:val="24"/>
          <w:szCs w:val="24"/>
        </w:rPr>
        <w:t>Sekolah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29046F">
        <w:rPr>
          <w:rFonts w:cs="Times New Roman"/>
          <w:bCs/>
          <w:sz w:val="24"/>
          <w:szCs w:val="24"/>
        </w:rPr>
        <w:t>Menengah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29046F">
        <w:rPr>
          <w:rFonts w:cs="Times New Roman"/>
          <w:bCs/>
          <w:sz w:val="24"/>
          <w:szCs w:val="24"/>
        </w:rPr>
        <w:t>Atas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(SMA) </w:t>
      </w:r>
      <w:proofErr w:type="spellStart"/>
      <w:r w:rsidRPr="0029046F">
        <w:rPr>
          <w:rFonts w:cs="Times New Roman"/>
          <w:bCs/>
          <w:sz w:val="24"/>
          <w:szCs w:val="24"/>
        </w:rPr>
        <w:t>dapat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29046F">
        <w:rPr>
          <w:rFonts w:cs="Times New Roman"/>
          <w:bCs/>
          <w:sz w:val="24"/>
          <w:szCs w:val="24"/>
        </w:rPr>
        <w:t>diliat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pada </w:t>
      </w:r>
      <w:proofErr w:type="spellStart"/>
      <w:r w:rsidRPr="0029046F">
        <w:rPr>
          <w:rFonts w:cs="Times New Roman"/>
          <w:bCs/>
          <w:sz w:val="24"/>
          <w:szCs w:val="24"/>
        </w:rPr>
        <w:t>tabel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di </w:t>
      </w:r>
      <w:proofErr w:type="spellStart"/>
      <w:r w:rsidRPr="0029046F">
        <w:rPr>
          <w:rFonts w:cs="Times New Roman"/>
          <w:bCs/>
          <w:sz w:val="24"/>
          <w:szCs w:val="24"/>
        </w:rPr>
        <w:t>bawah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29046F">
        <w:rPr>
          <w:rFonts w:cs="Times New Roman"/>
          <w:bCs/>
          <w:sz w:val="24"/>
          <w:szCs w:val="24"/>
        </w:rPr>
        <w:t>ini</w:t>
      </w:r>
      <w:proofErr w:type="spellEnd"/>
      <w:r w:rsidRPr="0029046F">
        <w:rPr>
          <w:rFonts w:cs="Times New Roman"/>
          <w:bCs/>
          <w:sz w:val="24"/>
          <w:szCs w:val="24"/>
        </w:rPr>
        <w:t xml:space="preserve">. </w:t>
      </w:r>
    </w:p>
    <w:p w14:paraId="522E6586" w14:textId="77777777" w:rsidR="0029046F" w:rsidRDefault="0029046F" w:rsidP="00C70B3B">
      <w:pPr>
        <w:pStyle w:val="NoSpacing"/>
        <w:ind w:left="284"/>
        <w:rPr>
          <w:rFonts w:cs="Times New Roman"/>
          <w:b/>
          <w:sz w:val="24"/>
          <w:szCs w:val="24"/>
        </w:rPr>
      </w:pPr>
    </w:p>
    <w:p w14:paraId="30013AD9" w14:textId="05D7B4C9" w:rsidR="008B6607" w:rsidRDefault="008B6607" w:rsidP="00C70B3B">
      <w:pPr>
        <w:pStyle w:val="NoSpacing"/>
        <w:ind w:left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Tabel</w:t>
      </w:r>
      <w:proofErr w:type="spellEnd"/>
      <w:r>
        <w:rPr>
          <w:rFonts w:cs="Times New Roman"/>
          <w:b/>
          <w:sz w:val="24"/>
          <w:szCs w:val="24"/>
        </w:rPr>
        <w:t xml:space="preserve"> 1.</w:t>
      </w:r>
      <w:r w:rsidR="002F6D2C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Puteri</w:t>
      </w:r>
      <w:proofErr w:type="spellEnd"/>
      <w:r w:rsidR="00FE5958"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entang</w:t>
      </w:r>
      <w:proofErr w:type="spellEnd"/>
      <w:r>
        <w:rPr>
          <w:rFonts w:cs="Times New Roman"/>
          <w:sz w:val="24"/>
          <w:szCs w:val="24"/>
        </w:rPr>
        <w:t xml:space="preserve"> SADARI </w:t>
      </w:r>
      <w:proofErr w:type="spellStart"/>
      <w:r w:rsidR="00FE5958">
        <w:rPr>
          <w:rFonts w:cs="Times New Roman"/>
          <w:sz w:val="24"/>
          <w:szCs w:val="24"/>
        </w:rPr>
        <w:t>b</w:t>
      </w:r>
      <w:r>
        <w:rPr>
          <w:rFonts w:cs="Times New Roman"/>
          <w:sz w:val="24"/>
          <w:szCs w:val="24"/>
        </w:rPr>
        <w:t>erdasarkan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ujuan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pelaksanaannya</w:t>
      </w:r>
      <w:proofErr w:type="spellEnd"/>
      <w:r w:rsidR="00FE5958">
        <w:rPr>
          <w:rFonts w:cs="Times New Roman"/>
          <w:sz w:val="24"/>
          <w:szCs w:val="24"/>
        </w:rPr>
        <w:t xml:space="preserve">. </w:t>
      </w:r>
    </w:p>
    <w:p w14:paraId="3A3B66B5" w14:textId="77777777" w:rsidR="008A5DA2" w:rsidRDefault="008A5DA2" w:rsidP="00477CE6">
      <w:pPr>
        <w:pStyle w:val="NoSpacing"/>
        <w:ind w:left="284"/>
        <w:jc w:val="center"/>
        <w:rPr>
          <w:rFonts w:cs="Times New Roman"/>
          <w:sz w:val="24"/>
          <w:szCs w:val="24"/>
        </w:rPr>
      </w:pPr>
    </w:p>
    <w:tbl>
      <w:tblPr>
        <w:tblStyle w:val="TableGrid"/>
        <w:tblW w:w="3646" w:type="dxa"/>
        <w:tblInd w:w="284" w:type="dxa"/>
        <w:tblLook w:val="04A0" w:firstRow="1" w:lastRow="0" w:firstColumn="1" w:lastColumn="0" w:noHBand="0" w:noVBand="1"/>
      </w:tblPr>
      <w:tblGrid>
        <w:gridCol w:w="559"/>
        <w:gridCol w:w="1562"/>
        <w:gridCol w:w="709"/>
        <w:gridCol w:w="816"/>
      </w:tblGrid>
      <w:tr w:rsidR="008B6607" w:rsidRPr="008B6607" w14:paraId="10E8D1B0" w14:textId="77777777" w:rsidTr="008B6607">
        <w:tc>
          <w:tcPr>
            <w:tcW w:w="559" w:type="dxa"/>
          </w:tcPr>
          <w:p w14:paraId="13DFF95C" w14:textId="77777777" w:rsidR="008B6607" w:rsidRPr="008B6607" w:rsidRDefault="008B6607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62" w:type="dxa"/>
          </w:tcPr>
          <w:p w14:paraId="126DFC77" w14:textId="77777777" w:rsidR="008B6607" w:rsidRPr="008B6607" w:rsidRDefault="008B6607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709" w:type="dxa"/>
          </w:tcPr>
          <w:p w14:paraId="207B23FE" w14:textId="77777777" w:rsidR="008B6607" w:rsidRPr="008B6607" w:rsidRDefault="008B6607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816" w:type="dxa"/>
          </w:tcPr>
          <w:p w14:paraId="2F209B0B" w14:textId="77777777" w:rsidR="008B6607" w:rsidRPr="008B6607" w:rsidRDefault="008B6607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B6607" w:rsidRPr="008B6607" w14:paraId="276A8792" w14:textId="77777777" w:rsidTr="008B6607">
        <w:tc>
          <w:tcPr>
            <w:tcW w:w="559" w:type="dxa"/>
          </w:tcPr>
          <w:p w14:paraId="4EC0F480" w14:textId="77777777" w:rsidR="008B6607" w:rsidRPr="008B6607" w:rsidRDefault="008B6607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5B70A8BE" w14:textId="77777777" w:rsidR="008B6607" w:rsidRPr="008B6607" w:rsidRDefault="008B6607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709" w:type="dxa"/>
          </w:tcPr>
          <w:p w14:paraId="0C065D7D" w14:textId="77777777" w:rsidR="008B6607" w:rsidRPr="008B6607" w:rsidRDefault="008B6607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6" w:type="dxa"/>
          </w:tcPr>
          <w:p w14:paraId="6B3D3D6E" w14:textId="77777777" w:rsidR="008B6607" w:rsidRPr="008B6607" w:rsidRDefault="008B6607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B6607" w:rsidRPr="008B6607" w14:paraId="632478D7" w14:textId="77777777" w:rsidTr="008B6607">
        <w:tc>
          <w:tcPr>
            <w:tcW w:w="559" w:type="dxa"/>
          </w:tcPr>
          <w:p w14:paraId="3CDFA104" w14:textId="77777777" w:rsidR="008B6607" w:rsidRPr="008B6607" w:rsidRDefault="008B6607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14:paraId="6A30DA09" w14:textId="77777777" w:rsidR="008B6607" w:rsidRPr="008B6607" w:rsidRDefault="008B6607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709" w:type="dxa"/>
          </w:tcPr>
          <w:p w14:paraId="6F298553" w14:textId="77777777" w:rsidR="008B6607" w:rsidRPr="008B6607" w:rsidRDefault="008B6607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6" w:type="dxa"/>
          </w:tcPr>
          <w:p w14:paraId="26ECBD3C" w14:textId="77777777" w:rsidR="008B6607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B6607" w:rsidRPr="008B6607" w14:paraId="5CDD91A3" w14:textId="77777777" w:rsidTr="008B6607">
        <w:tc>
          <w:tcPr>
            <w:tcW w:w="559" w:type="dxa"/>
          </w:tcPr>
          <w:p w14:paraId="093CCC57" w14:textId="77777777" w:rsidR="008B6607" w:rsidRPr="008B6607" w:rsidRDefault="008B6607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14:paraId="7C77DF39" w14:textId="77777777" w:rsidR="008B6607" w:rsidRPr="008B6607" w:rsidRDefault="008B6607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709" w:type="dxa"/>
          </w:tcPr>
          <w:p w14:paraId="1DBB81B3" w14:textId="77777777" w:rsidR="008B6607" w:rsidRPr="008B6607" w:rsidRDefault="008B6607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14:paraId="3D6B6A66" w14:textId="77777777" w:rsidR="008B6607" w:rsidRPr="008B6607" w:rsidRDefault="008B6607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6607" w:rsidRPr="008B6607" w14:paraId="7E47DAD2" w14:textId="77777777" w:rsidTr="008B6607">
        <w:tc>
          <w:tcPr>
            <w:tcW w:w="2121" w:type="dxa"/>
            <w:gridSpan w:val="2"/>
          </w:tcPr>
          <w:p w14:paraId="3B28F81A" w14:textId="77777777" w:rsidR="008B6607" w:rsidRPr="008B6607" w:rsidRDefault="008B6607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14:paraId="2DC2C7C7" w14:textId="77777777" w:rsidR="008B6607" w:rsidRPr="008B6607" w:rsidRDefault="008B6607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14:paraId="2476D7F7" w14:textId="77777777" w:rsidR="008B6607" w:rsidRPr="008B6607" w:rsidRDefault="008B6607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25A29E0E" w14:textId="77777777" w:rsidR="008B6607" w:rsidRDefault="008B6607" w:rsidP="00477CE6">
      <w:pPr>
        <w:pStyle w:val="NoSpacing"/>
        <w:ind w:left="284"/>
        <w:jc w:val="right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i/>
          <w:sz w:val="24"/>
          <w:szCs w:val="24"/>
        </w:rPr>
        <w:t>Sumber</w:t>
      </w:r>
      <w:proofErr w:type="spellEnd"/>
      <w:r>
        <w:rPr>
          <w:rFonts w:cs="Times New Roman"/>
          <w:i/>
          <w:sz w:val="24"/>
          <w:szCs w:val="24"/>
        </w:rPr>
        <w:t xml:space="preserve"> :</w:t>
      </w:r>
      <w:proofErr w:type="gramEnd"/>
      <w:r>
        <w:rPr>
          <w:rFonts w:cs="Times New Roman"/>
          <w:i/>
          <w:sz w:val="24"/>
          <w:szCs w:val="24"/>
        </w:rPr>
        <w:t xml:space="preserve"> Data Primer 2018</w:t>
      </w:r>
    </w:p>
    <w:p w14:paraId="6A964AFC" w14:textId="77777777" w:rsidR="007420A9" w:rsidRDefault="007420A9" w:rsidP="00477CE6">
      <w:pPr>
        <w:pStyle w:val="NoSpacing"/>
        <w:ind w:left="284"/>
        <w:rPr>
          <w:rFonts w:cs="Times New Roman"/>
          <w:sz w:val="24"/>
          <w:szCs w:val="24"/>
        </w:rPr>
      </w:pPr>
    </w:p>
    <w:p w14:paraId="6031684A" w14:textId="3B21C6B8" w:rsidR="002B2802" w:rsidRDefault="0029046F" w:rsidP="00477CE6">
      <w:pPr>
        <w:pStyle w:val="NoSpacing"/>
        <w:ind w:left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puteri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7C6CE1">
        <w:rPr>
          <w:rFonts w:cs="Times New Roman"/>
          <w:sz w:val="24"/>
          <w:szCs w:val="24"/>
        </w:rPr>
        <w:t>tentang</w:t>
      </w:r>
      <w:proofErr w:type="spellEnd"/>
      <w:r w:rsidR="007C6CE1">
        <w:rPr>
          <w:rFonts w:cs="Times New Roman"/>
          <w:sz w:val="24"/>
          <w:szCs w:val="24"/>
        </w:rPr>
        <w:t xml:space="preserve"> </w:t>
      </w:r>
      <w:proofErr w:type="spellStart"/>
      <w:r w:rsidR="007C6CE1">
        <w:rPr>
          <w:rFonts w:cs="Times New Roman"/>
          <w:sz w:val="24"/>
          <w:szCs w:val="24"/>
        </w:rPr>
        <w:t>tujuan</w:t>
      </w:r>
      <w:proofErr w:type="spellEnd"/>
      <w:r w:rsidR="007C6CE1">
        <w:rPr>
          <w:rFonts w:cs="Times New Roman"/>
          <w:sz w:val="24"/>
          <w:szCs w:val="24"/>
        </w:rPr>
        <w:t xml:space="preserve"> </w:t>
      </w:r>
      <w:proofErr w:type="spellStart"/>
      <w:r w:rsidR="007C6CE1">
        <w:rPr>
          <w:rFonts w:cs="Times New Roman"/>
          <w:sz w:val="24"/>
          <w:szCs w:val="24"/>
        </w:rPr>
        <w:t>pemeriksaan</w:t>
      </w:r>
      <w:proofErr w:type="spellEnd"/>
      <w:r w:rsidR="007C6CE1">
        <w:rPr>
          <w:rFonts w:cs="Times New Roman"/>
          <w:sz w:val="24"/>
          <w:szCs w:val="24"/>
        </w:rPr>
        <w:t xml:space="preserve"> </w:t>
      </w:r>
      <w:proofErr w:type="spellStart"/>
      <w:r w:rsidR="007C6CE1">
        <w:rPr>
          <w:rFonts w:cs="Times New Roman"/>
          <w:sz w:val="24"/>
          <w:szCs w:val="24"/>
        </w:rPr>
        <w:t>payudara</w:t>
      </w:r>
      <w:proofErr w:type="spellEnd"/>
      <w:r w:rsidR="007C6CE1">
        <w:rPr>
          <w:rFonts w:cs="Times New Roman"/>
          <w:sz w:val="24"/>
          <w:szCs w:val="24"/>
        </w:rPr>
        <w:t xml:space="preserve"> </w:t>
      </w:r>
      <w:proofErr w:type="spellStart"/>
      <w:r w:rsidR="007C6CE1">
        <w:rPr>
          <w:rFonts w:cs="Times New Roman"/>
          <w:sz w:val="24"/>
          <w:szCs w:val="24"/>
        </w:rPr>
        <w:t>menunjukkan</w:t>
      </w:r>
      <w:proofErr w:type="spellEnd"/>
      <w:r w:rsidR="007C6CE1">
        <w:rPr>
          <w:rFonts w:cs="Times New Roman"/>
          <w:sz w:val="24"/>
          <w:szCs w:val="24"/>
        </w:rPr>
        <w:t xml:space="preserve"> data </w:t>
      </w:r>
      <w:proofErr w:type="spellStart"/>
      <w:r>
        <w:rPr>
          <w:rFonts w:cs="Times New Roman"/>
          <w:sz w:val="24"/>
          <w:szCs w:val="24"/>
        </w:rPr>
        <w:t>mayoritas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berpersepsi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cukup</w:t>
      </w:r>
      <w:proofErr w:type="spellEnd"/>
      <w:r>
        <w:rPr>
          <w:rFonts w:cs="Times New Roman"/>
          <w:sz w:val="24"/>
          <w:szCs w:val="24"/>
        </w:rPr>
        <w:t xml:space="preserve"> (47%) </w:t>
      </w:r>
      <w:proofErr w:type="spellStart"/>
      <w:r>
        <w:rPr>
          <w:rFonts w:cs="Times New Roman"/>
          <w:sz w:val="24"/>
          <w:szCs w:val="24"/>
        </w:rPr>
        <w:t>disusul</w:t>
      </w:r>
      <w:proofErr w:type="spellEnd"/>
      <w:r>
        <w:rPr>
          <w:rFonts w:cs="Times New Roman"/>
          <w:sz w:val="24"/>
          <w:szCs w:val="24"/>
        </w:rPr>
        <w:t xml:space="preserve"> dengan </w:t>
      </w:r>
      <w:proofErr w:type="spellStart"/>
      <w:r>
        <w:rPr>
          <w:rFonts w:cs="Times New Roman"/>
          <w:sz w:val="24"/>
          <w:szCs w:val="24"/>
        </w:rPr>
        <w:t>berpersepsi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kurang</w:t>
      </w:r>
      <w:proofErr w:type="spellEnd"/>
      <w:r>
        <w:rPr>
          <w:rFonts w:cs="Times New Roman"/>
          <w:sz w:val="24"/>
          <w:szCs w:val="24"/>
        </w:rPr>
        <w:t xml:space="preserve"> (43%) dan baik </w:t>
      </w:r>
      <w:proofErr w:type="spellStart"/>
      <w:r>
        <w:rPr>
          <w:rFonts w:cs="Times New Roman"/>
          <w:sz w:val="24"/>
          <w:szCs w:val="24"/>
        </w:rPr>
        <w:t>sebesar</w:t>
      </w:r>
      <w:proofErr w:type="spellEnd"/>
      <w:r>
        <w:rPr>
          <w:rFonts w:cs="Times New Roman"/>
          <w:sz w:val="24"/>
          <w:szCs w:val="24"/>
        </w:rPr>
        <w:t xml:space="preserve"> 10</w:t>
      </w:r>
      <w:r w:rsidR="00174310">
        <w:rPr>
          <w:rFonts w:cs="Times New Roman"/>
          <w:sz w:val="24"/>
          <w:szCs w:val="24"/>
        </w:rPr>
        <w:t xml:space="preserve">%. </w:t>
      </w:r>
    </w:p>
    <w:p w14:paraId="1E1DC88E" w14:textId="77777777" w:rsidR="007420A9" w:rsidRDefault="007420A9" w:rsidP="002F6D2C">
      <w:pPr>
        <w:pStyle w:val="NoSpacing"/>
        <w:rPr>
          <w:rFonts w:cs="Times New Roman"/>
          <w:b/>
          <w:sz w:val="24"/>
          <w:szCs w:val="24"/>
        </w:rPr>
      </w:pPr>
    </w:p>
    <w:p w14:paraId="77A3B7D0" w14:textId="492CD8AB" w:rsidR="008B6607" w:rsidRDefault="002B2802" w:rsidP="00477CE6">
      <w:pPr>
        <w:pStyle w:val="NoSpacing"/>
        <w:ind w:left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Tabel</w:t>
      </w:r>
      <w:proofErr w:type="spellEnd"/>
      <w:r>
        <w:rPr>
          <w:rFonts w:cs="Times New Roman"/>
          <w:b/>
          <w:sz w:val="24"/>
          <w:szCs w:val="24"/>
        </w:rPr>
        <w:t xml:space="preserve"> 1.</w:t>
      </w:r>
      <w:r w:rsidR="002F6D2C">
        <w:rPr>
          <w:rFonts w:cs="Times New Roman"/>
          <w:b/>
          <w:sz w:val="24"/>
          <w:szCs w:val="24"/>
        </w:rPr>
        <w:t>3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emaja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puteri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entang</w:t>
      </w:r>
      <w:proofErr w:type="spellEnd"/>
      <w:r>
        <w:rPr>
          <w:rFonts w:cs="Times New Roman"/>
          <w:sz w:val="24"/>
          <w:szCs w:val="24"/>
        </w:rPr>
        <w:t xml:space="preserve"> SADARI </w:t>
      </w:r>
      <w:proofErr w:type="spellStart"/>
      <w:r>
        <w:rPr>
          <w:rFonts w:cs="Times New Roman"/>
          <w:sz w:val="24"/>
          <w:szCs w:val="24"/>
        </w:rPr>
        <w:t>berdasarkan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ara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emeriksaan</w:t>
      </w:r>
      <w:proofErr w:type="spellEnd"/>
      <w:r w:rsidR="00FE5958">
        <w:rPr>
          <w:rFonts w:cs="Times New Roman"/>
          <w:sz w:val="24"/>
          <w:szCs w:val="24"/>
        </w:rPr>
        <w:t xml:space="preserve">. </w:t>
      </w:r>
    </w:p>
    <w:p w14:paraId="5ECFAAA9" w14:textId="77777777" w:rsidR="002B2802" w:rsidRDefault="002B2802" w:rsidP="00477CE6">
      <w:pPr>
        <w:pStyle w:val="NoSpacing"/>
        <w:ind w:left="284"/>
        <w:rPr>
          <w:rFonts w:cs="Times New Roman"/>
          <w:sz w:val="24"/>
          <w:szCs w:val="24"/>
        </w:rPr>
      </w:pPr>
    </w:p>
    <w:tbl>
      <w:tblPr>
        <w:tblStyle w:val="TableGrid"/>
        <w:tblW w:w="3646" w:type="dxa"/>
        <w:tblInd w:w="284" w:type="dxa"/>
        <w:tblLook w:val="04A0" w:firstRow="1" w:lastRow="0" w:firstColumn="1" w:lastColumn="0" w:noHBand="0" w:noVBand="1"/>
      </w:tblPr>
      <w:tblGrid>
        <w:gridCol w:w="559"/>
        <w:gridCol w:w="1562"/>
        <w:gridCol w:w="709"/>
        <w:gridCol w:w="816"/>
      </w:tblGrid>
      <w:tr w:rsidR="002B2802" w:rsidRPr="008B6607" w14:paraId="7AAFB6F5" w14:textId="77777777" w:rsidTr="00052BFE">
        <w:tc>
          <w:tcPr>
            <w:tcW w:w="559" w:type="dxa"/>
          </w:tcPr>
          <w:p w14:paraId="5FD2F839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62" w:type="dxa"/>
          </w:tcPr>
          <w:p w14:paraId="3B8992F3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709" w:type="dxa"/>
          </w:tcPr>
          <w:p w14:paraId="27D751DD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816" w:type="dxa"/>
          </w:tcPr>
          <w:p w14:paraId="0A6C601C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B2802" w:rsidRPr="008B6607" w14:paraId="1C5D3E6E" w14:textId="77777777" w:rsidTr="00052BFE">
        <w:tc>
          <w:tcPr>
            <w:tcW w:w="559" w:type="dxa"/>
          </w:tcPr>
          <w:p w14:paraId="420ADC53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35B337CA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709" w:type="dxa"/>
          </w:tcPr>
          <w:p w14:paraId="37701FD8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6" w:type="dxa"/>
          </w:tcPr>
          <w:p w14:paraId="638264AD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2B2802" w:rsidRPr="008B6607" w14:paraId="39519451" w14:textId="77777777" w:rsidTr="00052BFE">
        <w:tc>
          <w:tcPr>
            <w:tcW w:w="559" w:type="dxa"/>
          </w:tcPr>
          <w:p w14:paraId="4030C5EC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14:paraId="2A25BEE9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709" w:type="dxa"/>
          </w:tcPr>
          <w:p w14:paraId="0519B1C3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6" w:type="dxa"/>
          </w:tcPr>
          <w:p w14:paraId="45C53365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2B2802" w:rsidRPr="008B6607" w14:paraId="125524F5" w14:textId="77777777" w:rsidTr="00052BFE">
        <w:tc>
          <w:tcPr>
            <w:tcW w:w="559" w:type="dxa"/>
          </w:tcPr>
          <w:p w14:paraId="09B3AD1D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14:paraId="4D04E22A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709" w:type="dxa"/>
          </w:tcPr>
          <w:p w14:paraId="4F653AAD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7988DB62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2B2802" w:rsidRPr="008B6607" w14:paraId="0CC7D90F" w14:textId="77777777" w:rsidTr="00052BFE">
        <w:tc>
          <w:tcPr>
            <w:tcW w:w="2121" w:type="dxa"/>
            <w:gridSpan w:val="2"/>
          </w:tcPr>
          <w:p w14:paraId="67778346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14:paraId="6EF3FE13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14:paraId="21672374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69DEC59A" w14:textId="77777777" w:rsidR="002B2802" w:rsidRPr="002B2802" w:rsidRDefault="002B2802" w:rsidP="00477CE6">
      <w:pPr>
        <w:pStyle w:val="NoSpacing"/>
        <w:ind w:left="284"/>
        <w:jc w:val="right"/>
        <w:rPr>
          <w:rFonts w:cs="Times New Roman"/>
          <w:i/>
          <w:sz w:val="24"/>
          <w:szCs w:val="24"/>
        </w:rPr>
      </w:pPr>
      <w:proofErr w:type="spellStart"/>
      <w:proofErr w:type="gramStart"/>
      <w:r>
        <w:rPr>
          <w:rFonts w:cs="Times New Roman"/>
          <w:i/>
          <w:sz w:val="24"/>
          <w:szCs w:val="24"/>
        </w:rPr>
        <w:t>Sumber</w:t>
      </w:r>
      <w:proofErr w:type="spellEnd"/>
      <w:r>
        <w:rPr>
          <w:rFonts w:cs="Times New Roman"/>
          <w:i/>
          <w:sz w:val="24"/>
          <w:szCs w:val="24"/>
        </w:rPr>
        <w:t xml:space="preserve"> :</w:t>
      </w:r>
      <w:proofErr w:type="gramEnd"/>
      <w:r>
        <w:rPr>
          <w:rFonts w:cs="Times New Roman"/>
          <w:i/>
          <w:sz w:val="24"/>
          <w:szCs w:val="24"/>
        </w:rPr>
        <w:t xml:space="preserve"> Data Primer,2018</w:t>
      </w:r>
    </w:p>
    <w:p w14:paraId="224F84C8" w14:textId="77777777" w:rsidR="007420A9" w:rsidRDefault="007420A9" w:rsidP="00477CE6">
      <w:pPr>
        <w:pStyle w:val="NoSpacing"/>
        <w:ind w:left="284"/>
        <w:rPr>
          <w:rFonts w:cs="Times New Roman"/>
          <w:sz w:val="24"/>
          <w:szCs w:val="24"/>
        </w:rPr>
      </w:pPr>
    </w:p>
    <w:p w14:paraId="2624F1F4" w14:textId="7262F035" w:rsidR="005B1979" w:rsidRDefault="002B2802" w:rsidP="005B1979">
      <w:pPr>
        <w:pStyle w:val="NoSpacing"/>
        <w:ind w:left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Tabel</w:t>
      </w:r>
      <w:proofErr w:type="spellEnd"/>
      <w:r>
        <w:rPr>
          <w:rFonts w:cs="Times New Roman"/>
          <w:sz w:val="24"/>
          <w:szCs w:val="24"/>
        </w:rPr>
        <w:t xml:space="preserve"> 1.</w:t>
      </w:r>
      <w:r w:rsidR="002F6D2C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menunjukkan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persepsi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remaja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puteri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tentang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cara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pemeriksaan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Payudara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mayoritas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menunjukkan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nilai</w:t>
      </w:r>
      <w:proofErr w:type="spellEnd"/>
      <w:r w:rsidR="002F6D2C">
        <w:rPr>
          <w:rFonts w:cs="Times New Roman"/>
          <w:sz w:val="24"/>
          <w:szCs w:val="24"/>
        </w:rPr>
        <w:t xml:space="preserve"> </w:t>
      </w:r>
      <w:proofErr w:type="spellStart"/>
      <w:r w:rsidR="002F6D2C">
        <w:rPr>
          <w:rFonts w:cs="Times New Roman"/>
          <w:sz w:val="24"/>
          <w:szCs w:val="24"/>
        </w:rPr>
        <w:t>kurang</w:t>
      </w:r>
      <w:proofErr w:type="spellEnd"/>
      <w:r w:rsidR="002F6D2C">
        <w:rPr>
          <w:rFonts w:cs="Times New Roman"/>
          <w:sz w:val="24"/>
          <w:szCs w:val="24"/>
        </w:rPr>
        <w:t xml:space="preserve"> (71.6%). </w:t>
      </w:r>
    </w:p>
    <w:p w14:paraId="6A134137" w14:textId="77777777" w:rsidR="00F6025B" w:rsidRDefault="00F6025B" w:rsidP="00477CE6">
      <w:pPr>
        <w:pStyle w:val="NoSpacing"/>
        <w:ind w:left="284"/>
        <w:rPr>
          <w:rFonts w:cs="Times New Roman"/>
          <w:sz w:val="24"/>
          <w:szCs w:val="24"/>
        </w:rPr>
      </w:pPr>
    </w:p>
    <w:p w14:paraId="104BCDC0" w14:textId="5B52D7EC" w:rsidR="002B2802" w:rsidRDefault="002B2802" w:rsidP="00477CE6">
      <w:pPr>
        <w:pStyle w:val="NoSpacing"/>
        <w:ind w:left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Tabel</w:t>
      </w:r>
      <w:proofErr w:type="spellEnd"/>
      <w:r>
        <w:rPr>
          <w:rFonts w:cs="Times New Roman"/>
          <w:b/>
          <w:sz w:val="24"/>
          <w:szCs w:val="24"/>
        </w:rPr>
        <w:t xml:space="preserve"> 1.</w:t>
      </w:r>
      <w:r w:rsidR="007C6CE1">
        <w:rPr>
          <w:rFonts w:cs="Times New Roman"/>
          <w:b/>
          <w:sz w:val="24"/>
          <w:szCs w:val="24"/>
        </w:rPr>
        <w:t>4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</w:t>
      </w:r>
      <w:r w:rsidR="00363DF4">
        <w:rPr>
          <w:rFonts w:cs="Times New Roman"/>
          <w:sz w:val="24"/>
          <w:szCs w:val="24"/>
        </w:rPr>
        <w:t>se</w:t>
      </w:r>
      <w:r>
        <w:rPr>
          <w:rFonts w:cs="Times New Roman"/>
          <w:sz w:val="24"/>
          <w:szCs w:val="24"/>
        </w:rPr>
        <w:t>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puteri</w:t>
      </w:r>
      <w:proofErr w:type="spellEnd"/>
      <w:r w:rsidR="00FE5958"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>entang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w</w:t>
      </w:r>
      <w:r>
        <w:rPr>
          <w:rFonts w:cs="Times New Roman"/>
          <w:sz w:val="24"/>
          <w:szCs w:val="24"/>
        </w:rPr>
        <w:t>aktu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emeriksaan</w:t>
      </w:r>
      <w:proofErr w:type="spellEnd"/>
      <w:r w:rsidR="00FE5958">
        <w:rPr>
          <w:rFonts w:cs="Times New Roman"/>
          <w:sz w:val="24"/>
          <w:szCs w:val="24"/>
        </w:rPr>
        <w:t xml:space="preserve"> SADARI. </w:t>
      </w:r>
    </w:p>
    <w:p w14:paraId="4720FD51" w14:textId="77777777" w:rsidR="002B2802" w:rsidRPr="002B2802" w:rsidRDefault="002B2802" w:rsidP="00477CE6">
      <w:pPr>
        <w:pStyle w:val="NoSpacing"/>
        <w:ind w:left="284"/>
        <w:rPr>
          <w:rFonts w:cs="Times New Roman"/>
          <w:sz w:val="24"/>
          <w:szCs w:val="24"/>
        </w:rPr>
      </w:pPr>
    </w:p>
    <w:tbl>
      <w:tblPr>
        <w:tblStyle w:val="TableGrid"/>
        <w:tblW w:w="3552" w:type="dxa"/>
        <w:tblInd w:w="378" w:type="dxa"/>
        <w:tblLook w:val="04A0" w:firstRow="1" w:lastRow="0" w:firstColumn="1" w:lastColumn="0" w:noHBand="0" w:noVBand="1"/>
      </w:tblPr>
      <w:tblGrid>
        <w:gridCol w:w="510"/>
        <w:gridCol w:w="1541"/>
        <w:gridCol w:w="697"/>
        <w:gridCol w:w="804"/>
      </w:tblGrid>
      <w:tr w:rsidR="002B2802" w:rsidRPr="008B6607" w14:paraId="21497ADB" w14:textId="77777777" w:rsidTr="007C6CE1">
        <w:tc>
          <w:tcPr>
            <w:tcW w:w="465" w:type="dxa"/>
          </w:tcPr>
          <w:p w14:paraId="57A2D99A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62" w:type="dxa"/>
          </w:tcPr>
          <w:p w14:paraId="1D82C63C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709" w:type="dxa"/>
          </w:tcPr>
          <w:p w14:paraId="3CFBA4BE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816" w:type="dxa"/>
          </w:tcPr>
          <w:p w14:paraId="1CEBE8AA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B2802" w:rsidRPr="008B6607" w14:paraId="41332789" w14:textId="77777777" w:rsidTr="007C6CE1">
        <w:tc>
          <w:tcPr>
            <w:tcW w:w="465" w:type="dxa"/>
          </w:tcPr>
          <w:p w14:paraId="1AFAE6C6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2673EAC9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709" w:type="dxa"/>
          </w:tcPr>
          <w:p w14:paraId="4802E4FB" w14:textId="77777777" w:rsidR="002B280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</w:tcPr>
          <w:p w14:paraId="3217415C" w14:textId="77777777" w:rsidR="002B280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2802" w:rsidRPr="008B6607" w14:paraId="39BD27A6" w14:textId="77777777" w:rsidTr="007C6CE1">
        <w:tc>
          <w:tcPr>
            <w:tcW w:w="465" w:type="dxa"/>
          </w:tcPr>
          <w:p w14:paraId="628086B0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14:paraId="77BBF88F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709" w:type="dxa"/>
          </w:tcPr>
          <w:p w14:paraId="013B7200" w14:textId="77777777" w:rsidR="002B280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6" w:type="dxa"/>
          </w:tcPr>
          <w:p w14:paraId="60911AC7" w14:textId="77777777" w:rsidR="002B280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2802" w:rsidRPr="008B6607" w14:paraId="3189BB0F" w14:textId="77777777" w:rsidTr="007C6CE1">
        <w:tc>
          <w:tcPr>
            <w:tcW w:w="465" w:type="dxa"/>
          </w:tcPr>
          <w:p w14:paraId="28A6EB11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14:paraId="2694A3E6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709" w:type="dxa"/>
          </w:tcPr>
          <w:p w14:paraId="2F60754A" w14:textId="77777777" w:rsidR="002B280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14:paraId="22805D58" w14:textId="77777777" w:rsidR="002B280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2802" w:rsidRPr="008B6607" w14:paraId="79E002B8" w14:textId="77777777" w:rsidTr="007C6CE1">
        <w:tc>
          <w:tcPr>
            <w:tcW w:w="2027" w:type="dxa"/>
            <w:gridSpan w:val="2"/>
          </w:tcPr>
          <w:p w14:paraId="0BD9E9DF" w14:textId="77777777" w:rsidR="002B2802" w:rsidRPr="008B6607" w:rsidRDefault="002B2802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14:paraId="41EDC510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14:paraId="59ADC15D" w14:textId="77777777" w:rsidR="002B2802" w:rsidRPr="008B6607" w:rsidRDefault="002B280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21D5494D" w14:textId="77777777" w:rsidR="002B2802" w:rsidRDefault="008A5DA2" w:rsidP="00477CE6">
      <w:pPr>
        <w:pStyle w:val="NoSpacing"/>
        <w:ind w:left="284"/>
        <w:jc w:val="right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i/>
          <w:sz w:val="24"/>
          <w:szCs w:val="24"/>
        </w:rPr>
        <w:t>Sumber</w:t>
      </w:r>
      <w:proofErr w:type="spellEnd"/>
      <w:r>
        <w:rPr>
          <w:rFonts w:cs="Times New Roman"/>
          <w:i/>
          <w:sz w:val="24"/>
          <w:szCs w:val="24"/>
        </w:rPr>
        <w:t xml:space="preserve"> :</w:t>
      </w:r>
      <w:proofErr w:type="gramEnd"/>
      <w:r>
        <w:rPr>
          <w:rFonts w:cs="Times New Roman"/>
          <w:i/>
          <w:sz w:val="24"/>
          <w:szCs w:val="24"/>
        </w:rPr>
        <w:t xml:space="preserve"> Data Primer, 2018</w:t>
      </w:r>
    </w:p>
    <w:p w14:paraId="0E69DD93" w14:textId="77777777" w:rsidR="007420A9" w:rsidRDefault="007420A9" w:rsidP="00477CE6">
      <w:pPr>
        <w:pStyle w:val="NoSpacing"/>
        <w:ind w:left="284"/>
        <w:rPr>
          <w:rFonts w:cs="Times New Roman"/>
          <w:b/>
          <w:sz w:val="24"/>
          <w:szCs w:val="24"/>
        </w:rPr>
      </w:pPr>
    </w:p>
    <w:p w14:paraId="0D631657" w14:textId="1DE0211C" w:rsidR="007C6CE1" w:rsidRDefault="00363DF4" w:rsidP="00477CE6">
      <w:pPr>
        <w:pStyle w:val="NoSpacing"/>
        <w:ind w:left="284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Cs/>
          <w:sz w:val="24"/>
          <w:szCs w:val="24"/>
        </w:rPr>
        <w:lastRenderedPageBreak/>
        <w:t>Persepsi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remaja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puteri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mengenai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waktu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pemeriksaan</w:t>
      </w:r>
      <w:proofErr w:type="spellEnd"/>
      <w:r>
        <w:rPr>
          <w:rFonts w:cs="Times New Roman"/>
          <w:bCs/>
          <w:sz w:val="24"/>
          <w:szCs w:val="24"/>
        </w:rPr>
        <w:t xml:space="preserve"> SADARI </w:t>
      </w:r>
      <w:proofErr w:type="spellStart"/>
      <w:r>
        <w:rPr>
          <w:rFonts w:cs="Times New Roman"/>
          <w:bCs/>
          <w:sz w:val="24"/>
          <w:szCs w:val="24"/>
        </w:rPr>
        <w:t>berdasarkan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penelitian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berada</w:t>
      </w:r>
      <w:proofErr w:type="spellEnd"/>
      <w:r>
        <w:rPr>
          <w:rFonts w:cs="Times New Roman"/>
          <w:bCs/>
          <w:sz w:val="24"/>
          <w:szCs w:val="24"/>
        </w:rPr>
        <w:t xml:space="preserve"> pada </w:t>
      </w:r>
      <w:proofErr w:type="spellStart"/>
      <w:r>
        <w:rPr>
          <w:rFonts w:cs="Times New Roman"/>
          <w:bCs/>
          <w:sz w:val="24"/>
          <w:szCs w:val="24"/>
        </w:rPr>
        <w:t>kategori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kurang</w:t>
      </w:r>
      <w:proofErr w:type="spellEnd"/>
      <w:r>
        <w:rPr>
          <w:rFonts w:cs="Times New Roman"/>
          <w:bCs/>
          <w:sz w:val="24"/>
          <w:szCs w:val="24"/>
        </w:rPr>
        <w:t xml:space="preserve"> dan </w:t>
      </w:r>
      <w:proofErr w:type="spellStart"/>
      <w:r>
        <w:rPr>
          <w:rFonts w:cs="Times New Roman"/>
          <w:bCs/>
          <w:sz w:val="24"/>
          <w:szCs w:val="24"/>
        </w:rPr>
        <w:t>cukup</w:t>
      </w:r>
      <w:proofErr w:type="spellEnd"/>
      <w:r>
        <w:rPr>
          <w:rFonts w:cs="Times New Roman"/>
          <w:bCs/>
          <w:sz w:val="24"/>
          <w:szCs w:val="24"/>
        </w:rPr>
        <w:t xml:space="preserve"> dengan </w:t>
      </w:r>
      <w:proofErr w:type="spellStart"/>
      <w:r>
        <w:rPr>
          <w:rFonts w:cs="Times New Roman"/>
          <w:bCs/>
          <w:sz w:val="24"/>
          <w:szCs w:val="24"/>
        </w:rPr>
        <w:t>masing-masing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persentase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bernilai</w:t>
      </w:r>
      <w:proofErr w:type="spellEnd"/>
      <w:r>
        <w:rPr>
          <w:rFonts w:cs="Times New Roman"/>
          <w:bCs/>
          <w:sz w:val="24"/>
          <w:szCs w:val="24"/>
        </w:rPr>
        <w:t xml:space="preserve"> 45 %. </w:t>
      </w:r>
      <w:proofErr w:type="spellStart"/>
      <w:r>
        <w:rPr>
          <w:rFonts w:cs="Times New Roman"/>
          <w:bCs/>
          <w:sz w:val="24"/>
          <w:szCs w:val="24"/>
        </w:rPr>
        <w:t>Remaja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puteri</w:t>
      </w:r>
      <w:proofErr w:type="spellEnd"/>
      <w:r>
        <w:rPr>
          <w:rFonts w:cs="Times New Roman"/>
          <w:bCs/>
          <w:sz w:val="24"/>
          <w:szCs w:val="24"/>
        </w:rPr>
        <w:t xml:space="preserve"> yang </w:t>
      </w:r>
      <w:proofErr w:type="spellStart"/>
      <w:r>
        <w:rPr>
          <w:rFonts w:cs="Times New Roman"/>
          <w:bCs/>
          <w:sz w:val="24"/>
          <w:szCs w:val="24"/>
        </w:rPr>
        <w:t>berkategori</w:t>
      </w:r>
      <w:proofErr w:type="spellEnd"/>
      <w:r>
        <w:rPr>
          <w:rFonts w:cs="Times New Roman"/>
          <w:bCs/>
          <w:sz w:val="24"/>
          <w:szCs w:val="24"/>
        </w:rPr>
        <w:t xml:space="preserve"> baik hanya </w:t>
      </w:r>
      <w:proofErr w:type="spellStart"/>
      <w:r>
        <w:rPr>
          <w:rFonts w:cs="Times New Roman"/>
          <w:bCs/>
          <w:sz w:val="24"/>
          <w:szCs w:val="24"/>
        </w:rPr>
        <w:t>bernilai</w:t>
      </w:r>
      <w:proofErr w:type="spellEnd"/>
      <w:r>
        <w:rPr>
          <w:rFonts w:cs="Times New Roman"/>
          <w:bCs/>
          <w:sz w:val="24"/>
          <w:szCs w:val="24"/>
        </w:rPr>
        <w:t xml:space="preserve"> 10%. </w:t>
      </w:r>
    </w:p>
    <w:p w14:paraId="73D79AE0" w14:textId="77777777" w:rsidR="00363DF4" w:rsidRPr="00363DF4" w:rsidRDefault="00363DF4" w:rsidP="00477CE6">
      <w:pPr>
        <w:pStyle w:val="NoSpacing"/>
        <w:ind w:left="284"/>
        <w:rPr>
          <w:rFonts w:cs="Times New Roman"/>
          <w:bCs/>
          <w:sz w:val="24"/>
          <w:szCs w:val="24"/>
        </w:rPr>
      </w:pPr>
    </w:p>
    <w:p w14:paraId="0E6618A3" w14:textId="7030B06A" w:rsidR="008A5DA2" w:rsidRDefault="008A5DA2" w:rsidP="00477CE6">
      <w:pPr>
        <w:pStyle w:val="NoSpacing"/>
        <w:ind w:left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Tabel</w:t>
      </w:r>
      <w:proofErr w:type="spellEnd"/>
      <w:r>
        <w:rPr>
          <w:rFonts w:cs="Times New Roman"/>
          <w:b/>
          <w:sz w:val="24"/>
          <w:szCs w:val="24"/>
        </w:rPr>
        <w:t xml:space="preserve"> 1.5 </w:t>
      </w:r>
      <w:proofErr w:type="spellStart"/>
      <w:r>
        <w:rPr>
          <w:rFonts w:cs="Times New Roman"/>
          <w:sz w:val="24"/>
          <w:szCs w:val="24"/>
        </w:rPr>
        <w:t>Gambaran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>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emaja</w:t>
      </w:r>
      <w:proofErr w:type="spellEnd"/>
      <w:r w:rsidR="00FE5958">
        <w:rPr>
          <w:rFonts w:cs="Times New Roman"/>
          <w:sz w:val="24"/>
          <w:szCs w:val="24"/>
        </w:rPr>
        <w:t xml:space="preserve"> </w:t>
      </w:r>
      <w:proofErr w:type="spellStart"/>
      <w:r w:rsidR="00FE5958">
        <w:rPr>
          <w:rFonts w:cs="Times New Roman"/>
          <w:sz w:val="24"/>
          <w:szCs w:val="24"/>
        </w:rPr>
        <w:t>puteri</w:t>
      </w:r>
      <w:proofErr w:type="spellEnd"/>
      <w:r w:rsidR="00FE5958"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dalam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Penatalaksanaan</w:t>
      </w:r>
      <w:proofErr w:type="spellEnd"/>
      <w:r>
        <w:rPr>
          <w:rFonts w:cs="Times New Roman"/>
          <w:sz w:val="24"/>
          <w:szCs w:val="24"/>
        </w:rPr>
        <w:t xml:space="preserve"> SADARI</w:t>
      </w:r>
      <w:r w:rsidR="00FE5958">
        <w:rPr>
          <w:rFonts w:cs="Times New Roman"/>
          <w:sz w:val="24"/>
          <w:szCs w:val="24"/>
        </w:rPr>
        <w:t xml:space="preserve">. </w:t>
      </w:r>
    </w:p>
    <w:p w14:paraId="7DCBDC95" w14:textId="77777777" w:rsidR="008A5DA2" w:rsidRPr="008A5DA2" w:rsidRDefault="008A5DA2" w:rsidP="00477CE6">
      <w:pPr>
        <w:pStyle w:val="NoSpacing"/>
        <w:ind w:left="284"/>
        <w:rPr>
          <w:rFonts w:cs="Times New Roman"/>
          <w:sz w:val="24"/>
          <w:szCs w:val="24"/>
        </w:rPr>
      </w:pPr>
    </w:p>
    <w:tbl>
      <w:tblPr>
        <w:tblStyle w:val="TableGrid"/>
        <w:tblW w:w="3646" w:type="dxa"/>
        <w:tblInd w:w="284" w:type="dxa"/>
        <w:tblLook w:val="04A0" w:firstRow="1" w:lastRow="0" w:firstColumn="1" w:lastColumn="0" w:noHBand="0" w:noVBand="1"/>
      </w:tblPr>
      <w:tblGrid>
        <w:gridCol w:w="559"/>
        <w:gridCol w:w="1562"/>
        <w:gridCol w:w="709"/>
        <w:gridCol w:w="816"/>
      </w:tblGrid>
      <w:tr w:rsidR="008A5DA2" w:rsidRPr="008B6607" w14:paraId="7AE1C468" w14:textId="77777777" w:rsidTr="00052BFE">
        <w:tc>
          <w:tcPr>
            <w:tcW w:w="559" w:type="dxa"/>
          </w:tcPr>
          <w:p w14:paraId="10DA4940" w14:textId="77777777" w:rsidR="008A5DA2" w:rsidRPr="008B6607" w:rsidRDefault="008A5DA2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62" w:type="dxa"/>
          </w:tcPr>
          <w:p w14:paraId="2138DF50" w14:textId="77777777" w:rsidR="008A5DA2" w:rsidRPr="008B6607" w:rsidRDefault="008A5DA2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709" w:type="dxa"/>
          </w:tcPr>
          <w:p w14:paraId="1DDBC958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816" w:type="dxa"/>
          </w:tcPr>
          <w:p w14:paraId="13C8012D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A5DA2" w:rsidRPr="008B6607" w14:paraId="4E7B5E8D" w14:textId="77777777" w:rsidTr="00052BFE">
        <w:tc>
          <w:tcPr>
            <w:tcW w:w="559" w:type="dxa"/>
          </w:tcPr>
          <w:p w14:paraId="4238B84D" w14:textId="77777777" w:rsidR="008A5DA2" w:rsidRPr="008B6607" w:rsidRDefault="008A5DA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150338D1" w14:textId="77777777" w:rsidR="008A5DA2" w:rsidRPr="008B6607" w:rsidRDefault="008A5DA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709" w:type="dxa"/>
          </w:tcPr>
          <w:p w14:paraId="37A77169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6" w:type="dxa"/>
          </w:tcPr>
          <w:p w14:paraId="2DB68790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8A5DA2" w:rsidRPr="008B6607" w14:paraId="68E3CE41" w14:textId="77777777" w:rsidTr="00052BFE">
        <w:tc>
          <w:tcPr>
            <w:tcW w:w="559" w:type="dxa"/>
          </w:tcPr>
          <w:p w14:paraId="6DE72CBF" w14:textId="77777777" w:rsidR="008A5DA2" w:rsidRPr="008B6607" w:rsidRDefault="008A5DA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14:paraId="58ACA04F" w14:textId="77777777" w:rsidR="008A5DA2" w:rsidRPr="008B6607" w:rsidRDefault="008A5DA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709" w:type="dxa"/>
          </w:tcPr>
          <w:p w14:paraId="718ED987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14:paraId="103C004A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5DA2" w:rsidRPr="008B6607" w14:paraId="5C27734F" w14:textId="77777777" w:rsidTr="00052BFE">
        <w:tc>
          <w:tcPr>
            <w:tcW w:w="559" w:type="dxa"/>
          </w:tcPr>
          <w:p w14:paraId="066C765F" w14:textId="77777777" w:rsidR="008A5DA2" w:rsidRPr="008B6607" w:rsidRDefault="008A5DA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14:paraId="0A05DD6D" w14:textId="77777777" w:rsidR="008A5DA2" w:rsidRPr="008B6607" w:rsidRDefault="008A5DA2" w:rsidP="00477C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  <w:tc>
          <w:tcPr>
            <w:tcW w:w="709" w:type="dxa"/>
          </w:tcPr>
          <w:p w14:paraId="1E0C59F1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5AE346FE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5DA2" w:rsidRPr="008B6607" w14:paraId="61184C51" w14:textId="77777777" w:rsidTr="00052BFE">
        <w:tc>
          <w:tcPr>
            <w:tcW w:w="2121" w:type="dxa"/>
            <w:gridSpan w:val="2"/>
          </w:tcPr>
          <w:p w14:paraId="707F9342" w14:textId="77777777" w:rsidR="008A5DA2" w:rsidRPr="008B6607" w:rsidRDefault="008A5DA2" w:rsidP="00477C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</w:tcPr>
          <w:p w14:paraId="69414AF4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6" w:type="dxa"/>
          </w:tcPr>
          <w:p w14:paraId="08E555C6" w14:textId="77777777" w:rsidR="008A5DA2" w:rsidRPr="008B6607" w:rsidRDefault="008A5DA2" w:rsidP="00477C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0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C34B2E3" w14:textId="77777777" w:rsidR="002B2802" w:rsidRPr="008A5DA2" w:rsidRDefault="008A5DA2" w:rsidP="00477CE6">
      <w:pPr>
        <w:pStyle w:val="NoSpacing"/>
        <w:ind w:left="284"/>
        <w:jc w:val="right"/>
        <w:rPr>
          <w:rFonts w:cs="Times New Roman"/>
          <w:i/>
          <w:sz w:val="24"/>
          <w:szCs w:val="24"/>
        </w:rPr>
      </w:pPr>
      <w:proofErr w:type="spellStart"/>
      <w:proofErr w:type="gramStart"/>
      <w:r>
        <w:rPr>
          <w:rFonts w:cs="Times New Roman"/>
          <w:i/>
          <w:sz w:val="24"/>
          <w:szCs w:val="24"/>
        </w:rPr>
        <w:t>Sumber</w:t>
      </w:r>
      <w:proofErr w:type="spellEnd"/>
      <w:r>
        <w:rPr>
          <w:rFonts w:cs="Times New Roman"/>
          <w:i/>
          <w:sz w:val="24"/>
          <w:szCs w:val="24"/>
        </w:rPr>
        <w:t xml:space="preserve"> :</w:t>
      </w:r>
      <w:proofErr w:type="gramEnd"/>
      <w:r>
        <w:rPr>
          <w:rFonts w:cs="Times New Roman"/>
          <w:i/>
          <w:sz w:val="24"/>
          <w:szCs w:val="24"/>
        </w:rPr>
        <w:t xml:space="preserve"> Data Primer, 2018</w:t>
      </w:r>
    </w:p>
    <w:p w14:paraId="0CBFAB26" w14:textId="0931C5D0" w:rsidR="007420A9" w:rsidRDefault="007420A9" w:rsidP="00363DF4">
      <w:pPr>
        <w:pStyle w:val="NoSpacing"/>
        <w:ind w:left="270"/>
        <w:jc w:val="left"/>
        <w:rPr>
          <w:rFonts w:cs="Times New Roman"/>
          <w:sz w:val="24"/>
          <w:szCs w:val="24"/>
        </w:rPr>
      </w:pPr>
    </w:p>
    <w:p w14:paraId="557E83F8" w14:textId="2BADF835" w:rsidR="00363DF4" w:rsidRDefault="00363DF4" w:rsidP="00363DF4">
      <w:pPr>
        <w:pStyle w:val="NoSpacing"/>
        <w:ind w:left="27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puteri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dalam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penatalaksanaan</w:t>
      </w:r>
      <w:proofErr w:type="spellEnd"/>
      <w:r>
        <w:rPr>
          <w:rFonts w:cs="Times New Roman"/>
          <w:sz w:val="24"/>
          <w:szCs w:val="24"/>
        </w:rPr>
        <w:t xml:space="preserve"> SADARI </w:t>
      </w:r>
      <w:proofErr w:type="spellStart"/>
      <w:r>
        <w:rPr>
          <w:rFonts w:cs="Times New Roman"/>
          <w:sz w:val="24"/>
          <w:szCs w:val="24"/>
        </w:rPr>
        <w:t>menunjukkan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nilai</w:t>
      </w:r>
      <w:proofErr w:type="spellEnd"/>
      <w:r>
        <w:rPr>
          <w:rFonts w:cs="Times New Roman"/>
          <w:sz w:val="24"/>
          <w:szCs w:val="24"/>
        </w:rPr>
        <w:t xml:space="preserve"> yang </w:t>
      </w:r>
      <w:proofErr w:type="spellStart"/>
      <w:r>
        <w:rPr>
          <w:rFonts w:cs="Times New Roman"/>
          <w:sz w:val="24"/>
          <w:szCs w:val="24"/>
        </w:rPr>
        <w:t>kurang</w:t>
      </w:r>
      <w:proofErr w:type="spellEnd"/>
      <w:r>
        <w:rPr>
          <w:rFonts w:cs="Times New Roman"/>
          <w:sz w:val="24"/>
          <w:szCs w:val="24"/>
        </w:rPr>
        <w:t xml:space="preserve"> (62%). </w:t>
      </w:r>
      <w:proofErr w:type="spellStart"/>
      <w:r>
        <w:rPr>
          <w:rFonts w:cs="Times New Roman"/>
          <w:sz w:val="24"/>
          <w:szCs w:val="24"/>
        </w:rPr>
        <w:t>Kategori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ini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adalah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kategori</w:t>
      </w:r>
      <w:proofErr w:type="spellEnd"/>
      <w:r>
        <w:rPr>
          <w:rFonts w:cs="Times New Roman"/>
          <w:sz w:val="24"/>
          <w:szCs w:val="24"/>
        </w:rPr>
        <w:t xml:space="preserve"> yang paling </w:t>
      </w:r>
      <w:proofErr w:type="spellStart"/>
      <w:r>
        <w:rPr>
          <w:rFonts w:cs="Times New Roman"/>
          <w:sz w:val="24"/>
          <w:szCs w:val="24"/>
        </w:rPr>
        <w:t>rendah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semua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kategori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penilaian</w:t>
      </w:r>
      <w:proofErr w:type="spellEnd"/>
      <w:r>
        <w:rPr>
          <w:rFonts w:cs="Times New Roman"/>
          <w:sz w:val="24"/>
          <w:szCs w:val="24"/>
        </w:rPr>
        <w:t xml:space="preserve">. </w:t>
      </w:r>
    </w:p>
    <w:p w14:paraId="30158DDF" w14:textId="375C36FD" w:rsidR="007420A9" w:rsidRDefault="007420A9" w:rsidP="00477CE6">
      <w:pPr>
        <w:pStyle w:val="NoSpacing"/>
        <w:ind w:left="284"/>
        <w:jc w:val="left"/>
        <w:rPr>
          <w:rFonts w:cs="Times New Roman"/>
          <w:sz w:val="24"/>
          <w:szCs w:val="24"/>
        </w:rPr>
      </w:pPr>
    </w:p>
    <w:p w14:paraId="67B66738" w14:textId="77777777" w:rsidR="008D4B94" w:rsidRPr="008B6607" w:rsidRDefault="008D4B94" w:rsidP="00477CE6">
      <w:pPr>
        <w:pStyle w:val="NoSpacing"/>
        <w:ind w:left="284"/>
        <w:jc w:val="left"/>
        <w:rPr>
          <w:rFonts w:cs="Times New Roman"/>
          <w:sz w:val="24"/>
          <w:szCs w:val="24"/>
        </w:rPr>
      </w:pPr>
    </w:p>
    <w:p w14:paraId="45F07F46" w14:textId="77777777" w:rsidR="00A14D9B" w:rsidRDefault="007D4FC6" w:rsidP="00477CE6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PEMBAHASAN</w:t>
      </w:r>
    </w:p>
    <w:p w14:paraId="364F8369" w14:textId="38680A05" w:rsidR="00F44D80" w:rsidRDefault="000635CC" w:rsidP="00477CE6">
      <w:pPr>
        <w:pStyle w:val="NoSpacing"/>
        <w:ind w:firstLine="72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Seluruh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7D4FC6">
        <w:rPr>
          <w:rFonts w:cs="Times New Roman"/>
          <w:sz w:val="24"/>
          <w:szCs w:val="24"/>
        </w:rPr>
        <w:t>responden</w:t>
      </w:r>
      <w:proofErr w:type="spellEnd"/>
      <w:r w:rsidR="007D4FC6">
        <w:rPr>
          <w:rFonts w:cs="Times New Roman"/>
          <w:sz w:val="24"/>
          <w:szCs w:val="24"/>
        </w:rPr>
        <w:t xml:space="preserve"> </w:t>
      </w:r>
      <w:proofErr w:type="spellStart"/>
      <w:r w:rsidR="007D4FC6">
        <w:rPr>
          <w:rFonts w:cs="Times New Roman"/>
          <w:sz w:val="24"/>
          <w:szCs w:val="24"/>
        </w:rPr>
        <w:t>berjenis</w:t>
      </w:r>
      <w:proofErr w:type="spellEnd"/>
      <w:r w:rsidR="007D4FC6">
        <w:rPr>
          <w:rFonts w:cs="Times New Roman"/>
          <w:sz w:val="24"/>
          <w:szCs w:val="24"/>
        </w:rPr>
        <w:t xml:space="preserve"> </w:t>
      </w:r>
      <w:proofErr w:type="spellStart"/>
      <w:r w:rsidR="007D4FC6">
        <w:rPr>
          <w:rFonts w:cs="Times New Roman"/>
          <w:sz w:val="24"/>
          <w:szCs w:val="24"/>
        </w:rPr>
        <w:t>kelamin</w:t>
      </w:r>
      <w:proofErr w:type="spellEnd"/>
      <w:r w:rsidR="007D4FC6">
        <w:rPr>
          <w:rFonts w:cs="Times New Roman"/>
          <w:sz w:val="24"/>
          <w:szCs w:val="24"/>
        </w:rPr>
        <w:t xml:space="preserve"> </w:t>
      </w:r>
      <w:proofErr w:type="spellStart"/>
      <w:r w:rsidR="007D4FC6">
        <w:rPr>
          <w:rFonts w:cs="Times New Roman"/>
          <w:sz w:val="24"/>
          <w:szCs w:val="24"/>
        </w:rPr>
        <w:t>perempuan</w:t>
      </w:r>
      <w:proofErr w:type="spellEnd"/>
      <w:r w:rsidR="00F44D80">
        <w:rPr>
          <w:rFonts w:cs="Times New Roman"/>
          <w:sz w:val="24"/>
          <w:szCs w:val="24"/>
        </w:rPr>
        <w:t xml:space="preserve"> dengan </w:t>
      </w:r>
      <w:proofErr w:type="spellStart"/>
      <w:r w:rsidR="00F44D80">
        <w:rPr>
          <w:rFonts w:cs="Times New Roman"/>
          <w:sz w:val="24"/>
          <w:szCs w:val="24"/>
        </w:rPr>
        <w:t>usia</w:t>
      </w:r>
      <w:proofErr w:type="spellEnd"/>
      <w:r w:rsidR="00F44D80">
        <w:rPr>
          <w:rFonts w:cs="Times New Roman"/>
          <w:sz w:val="24"/>
          <w:szCs w:val="24"/>
        </w:rPr>
        <w:t xml:space="preserve"> rata-rata </w:t>
      </w:r>
      <w:proofErr w:type="spellStart"/>
      <w:r w:rsidR="00F44D80">
        <w:rPr>
          <w:rFonts w:cs="Times New Roman"/>
          <w:sz w:val="24"/>
          <w:szCs w:val="24"/>
        </w:rPr>
        <w:t>termasuk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dalam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kelompok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65486B">
        <w:rPr>
          <w:rFonts w:cs="Times New Roman"/>
          <w:sz w:val="24"/>
          <w:szCs w:val="24"/>
        </w:rPr>
        <w:t>usia</w:t>
      </w:r>
      <w:proofErr w:type="spellEnd"/>
      <w:r w:rsidR="0065486B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remaja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menengah</w:t>
      </w:r>
      <w:proofErr w:type="spellEnd"/>
      <w:r w:rsidR="007D4FC6"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Remaja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perempuan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memang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diharapkan</w:t>
      </w:r>
      <w:proofErr w:type="spellEnd"/>
      <w:r w:rsidR="00F27C16">
        <w:rPr>
          <w:rFonts w:cs="Times New Roman"/>
          <w:sz w:val="24"/>
          <w:szCs w:val="24"/>
        </w:rPr>
        <w:t xml:space="preserve"> untuk </w:t>
      </w:r>
      <w:proofErr w:type="spellStart"/>
      <w:r w:rsidR="007D4FC6">
        <w:rPr>
          <w:rFonts w:cs="Times New Roman"/>
          <w:sz w:val="24"/>
          <w:szCs w:val="24"/>
        </w:rPr>
        <w:t>melakukan</w:t>
      </w:r>
      <w:proofErr w:type="spellEnd"/>
      <w:r w:rsidR="007D4FC6">
        <w:rPr>
          <w:rFonts w:cs="Times New Roman"/>
          <w:sz w:val="24"/>
          <w:szCs w:val="24"/>
        </w:rPr>
        <w:t xml:space="preserve"> </w:t>
      </w:r>
      <w:proofErr w:type="spellStart"/>
      <w:r w:rsidR="007D4FC6">
        <w:rPr>
          <w:rFonts w:cs="Times New Roman"/>
          <w:sz w:val="24"/>
          <w:szCs w:val="24"/>
        </w:rPr>
        <w:t>pemeriksaan</w:t>
      </w:r>
      <w:proofErr w:type="spellEnd"/>
      <w:r w:rsidR="007D4FC6">
        <w:rPr>
          <w:rFonts w:cs="Times New Roman"/>
          <w:sz w:val="24"/>
          <w:szCs w:val="24"/>
        </w:rPr>
        <w:t xml:space="preserve"> </w:t>
      </w:r>
      <w:proofErr w:type="spellStart"/>
      <w:r w:rsidR="007D4FC6">
        <w:rPr>
          <w:rFonts w:cs="Times New Roman"/>
          <w:sz w:val="24"/>
          <w:szCs w:val="24"/>
        </w:rPr>
        <w:t>payudara</w:t>
      </w:r>
      <w:proofErr w:type="spellEnd"/>
      <w:r w:rsidR="007D4FC6">
        <w:rPr>
          <w:rFonts w:cs="Times New Roman"/>
          <w:sz w:val="24"/>
          <w:szCs w:val="24"/>
        </w:rPr>
        <w:t xml:space="preserve"> sendiri</w:t>
      </w:r>
      <w:r w:rsidR="00F44D80">
        <w:rPr>
          <w:rFonts w:cs="Times New Roman"/>
          <w:sz w:val="24"/>
          <w:szCs w:val="24"/>
        </w:rPr>
        <w:t xml:space="preserve"> (SADARI)</w:t>
      </w:r>
      <w:r w:rsidR="007D4FC6">
        <w:rPr>
          <w:rFonts w:cs="Times New Roman"/>
          <w:sz w:val="24"/>
          <w:szCs w:val="24"/>
        </w:rPr>
        <w:t xml:space="preserve"> </w:t>
      </w:r>
      <w:proofErr w:type="spellStart"/>
      <w:r w:rsidR="007D4FC6">
        <w:rPr>
          <w:rFonts w:cs="Times New Roman"/>
          <w:sz w:val="24"/>
          <w:szCs w:val="24"/>
        </w:rPr>
        <w:t>terkait</w:t>
      </w:r>
      <w:proofErr w:type="spellEnd"/>
      <w:r w:rsidR="007D4FC6">
        <w:rPr>
          <w:rFonts w:cs="Times New Roman"/>
          <w:sz w:val="24"/>
          <w:szCs w:val="24"/>
        </w:rPr>
        <w:t xml:space="preserve"> </w:t>
      </w:r>
      <w:proofErr w:type="spellStart"/>
      <w:r w:rsidR="007D4FC6">
        <w:rPr>
          <w:rFonts w:cs="Times New Roman"/>
          <w:sz w:val="24"/>
          <w:szCs w:val="24"/>
        </w:rPr>
        <w:t>deteksi</w:t>
      </w:r>
      <w:proofErr w:type="spellEnd"/>
      <w:r w:rsidR="007D4FC6">
        <w:rPr>
          <w:rFonts w:cs="Times New Roman"/>
          <w:sz w:val="24"/>
          <w:szCs w:val="24"/>
        </w:rPr>
        <w:t xml:space="preserve"> </w:t>
      </w:r>
      <w:proofErr w:type="spellStart"/>
      <w:r w:rsidR="007D4FC6">
        <w:rPr>
          <w:rFonts w:cs="Times New Roman"/>
          <w:sz w:val="24"/>
          <w:szCs w:val="24"/>
        </w:rPr>
        <w:t>dini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secara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rutin</w:t>
      </w:r>
      <w:proofErr w:type="spellEnd"/>
      <w:r w:rsidR="007D4FC6"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Pencegahan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kanker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payudara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dapat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dilakukan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jika</w:t>
      </w:r>
      <w:proofErr w:type="spellEnd"/>
      <w:r w:rsidR="00F27C16">
        <w:rPr>
          <w:rFonts w:cs="Times New Roman"/>
          <w:sz w:val="24"/>
          <w:szCs w:val="24"/>
        </w:rPr>
        <w:t xml:space="preserve"> para </w:t>
      </w:r>
      <w:proofErr w:type="spellStart"/>
      <w:r w:rsidR="0065486B">
        <w:rPr>
          <w:rFonts w:cs="Times New Roman"/>
          <w:sz w:val="24"/>
          <w:szCs w:val="24"/>
        </w:rPr>
        <w:t>perempuan</w:t>
      </w:r>
      <w:proofErr w:type="spellEnd"/>
      <w:r w:rsidR="0065486B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mau</w:t>
      </w:r>
      <w:proofErr w:type="spellEnd"/>
      <w:r w:rsidR="00F27C16">
        <w:rPr>
          <w:rFonts w:cs="Times New Roman"/>
          <w:sz w:val="24"/>
          <w:szCs w:val="24"/>
        </w:rPr>
        <w:t xml:space="preserve"> dan </w:t>
      </w:r>
      <w:proofErr w:type="spellStart"/>
      <w:r w:rsidR="00F27C16">
        <w:rPr>
          <w:rFonts w:cs="Times New Roman"/>
          <w:sz w:val="24"/>
          <w:szCs w:val="24"/>
        </w:rPr>
        <w:t>mampu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melakukan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pemeriksaan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payudara</w:t>
      </w:r>
      <w:proofErr w:type="spellEnd"/>
      <w:r w:rsidR="00F27C16">
        <w:rPr>
          <w:rFonts w:cs="Times New Roman"/>
          <w:sz w:val="24"/>
          <w:szCs w:val="24"/>
        </w:rPr>
        <w:t xml:space="preserve"> sendir</w:t>
      </w:r>
      <w:r w:rsidR="0065486B">
        <w:rPr>
          <w:rFonts w:cs="Times New Roman"/>
          <w:sz w:val="24"/>
          <w:szCs w:val="24"/>
        </w:rPr>
        <w:t xml:space="preserve">i (SADARI) </w:t>
      </w:r>
      <w:proofErr w:type="spellStart"/>
      <w:r w:rsidR="0065486B">
        <w:rPr>
          <w:rFonts w:cs="Times New Roman"/>
          <w:sz w:val="24"/>
          <w:szCs w:val="24"/>
        </w:rPr>
        <w:t>sejak</w:t>
      </w:r>
      <w:proofErr w:type="spellEnd"/>
      <w:r w:rsidR="0065486B">
        <w:rPr>
          <w:rFonts w:cs="Times New Roman"/>
          <w:sz w:val="24"/>
          <w:szCs w:val="24"/>
        </w:rPr>
        <w:t xml:space="preserve"> </w:t>
      </w:r>
      <w:proofErr w:type="spellStart"/>
      <w:r w:rsidR="0065486B">
        <w:rPr>
          <w:rFonts w:cs="Times New Roman"/>
          <w:sz w:val="24"/>
          <w:szCs w:val="24"/>
        </w:rPr>
        <w:t>usia</w:t>
      </w:r>
      <w:proofErr w:type="spellEnd"/>
      <w:r w:rsidR="0065486B">
        <w:rPr>
          <w:rFonts w:cs="Times New Roman"/>
          <w:sz w:val="24"/>
          <w:szCs w:val="24"/>
        </w:rPr>
        <w:t xml:space="preserve"> </w:t>
      </w:r>
      <w:proofErr w:type="spellStart"/>
      <w:r w:rsidR="0065486B">
        <w:rPr>
          <w:rFonts w:cs="Times New Roman"/>
          <w:sz w:val="24"/>
          <w:szCs w:val="24"/>
        </w:rPr>
        <w:t>remaja</w:t>
      </w:r>
      <w:proofErr w:type="spellEnd"/>
      <w:r w:rsidR="0065486B">
        <w:rPr>
          <w:rFonts w:cs="Times New Roman"/>
          <w:sz w:val="24"/>
          <w:szCs w:val="24"/>
        </w:rPr>
        <w:t xml:space="preserve">. </w:t>
      </w:r>
      <w:proofErr w:type="spellStart"/>
      <w:r w:rsidR="000B3675">
        <w:rPr>
          <w:rFonts w:cs="Times New Roman"/>
          <w:sz w:val="24"/>
          <w:szCs w:val="24"/>
        </w:rPr>
        <w:t>Deteksi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dini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kanker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payudara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menjadi</w:t>
      </w:r>
      <w:proofErr w:type="spellEnd"/>
      <w:r w:rsidR="000B3675">
        <w:rPr>
          <w:rFonts w:cs="Times New Roman"/>
          <w:sz w:val="24"/>
          <w:szCs w:val="24"/>
        </w:rPr>
        <w:t xml:space="preserve"> salah </w:t>
      </w:r>
      <w:proofErr w:type="spellStart"/>
      <w:r w:rsidR="000B3675">
        <w:rPr>
          <w:rFonts w:cs="Times New Roman"/>
          <w:sz w:val="24"/>
          <w:szCs w:val="24"/>
        </w:rPr>
        <w:t>satu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jalan</w:t>
      </w:r>
      <w:proofErr w:type="spellEnd"/>
      <w:r w:rsidR="000B3675">
        <w:rPr>
          <w:rFonts w:cs="Times New Roman"/>
          <w:sz w:val="24"/>
          <w:szCs w:val="24"/>
        </w:rPr>
        <w:t xml:space="preserve"> untuk </w:t>
      </w:r>
      <w:proofErr w:type="spellStart"/>
      <w:r w:rsidR="000B3675">
        <w:rPr>
          <w:rFonts w:cs="Times New Roman"/>
          <w:sz w:val="24"/>
          <w:szCs w:val="24"/>
        </w:rPr>
        <w:t>menurunkan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angka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kematian</w:t>
      </w:r>
      <w:proofErr w:type="spellEnd"/>
      <w:r w:rsidR="000B3675">
        <w:rPr>
          <w:rFonts w:cs="Times New Roman"/>
          <w:sz w:val="24"/>
          <w:szCs w:val="24"/>
        </w:rPr>
        <w:t xml:space="preserve"> pada </w:t>
      </w:r>
      <w:proofErr w:type="spellStart"/>
      <w:r w:rsidR="000B3675">
        <w:rPr>
          <w:rFonts w:cs="Times New Roman"/>
          <w:sz w:val="24"/>
          <w:szCs w:val="24"/>
        </w:rPr>
        <w:t>wanita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muda</w:t>
      </w:r>
      <w:proofErr w:type="spellEnd"/>
      <w:r w:rsidR="000B3675">
        <w:rPr>
          <w:rFonts w:cs="Times New Roman"/>
          <w:sz w:val="24"/>
          <w:szCs w:val="24"/>
        </w:rPr>
        <w:t xml:space="preserve"> yang </w:t>
      </w:r>
      <w:proofErr w:type="spellStart"/>
      <w:r w:rsidR="000B3675">
        <w:rPr>
          <w:rFonts w:cs="Times New Roman"/>
          <w:sz w:val="24"/>
          <w:szCs w:val="24"/>
        </w:rPr>
        <w:t>disebabkan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kanker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payudara</w:t>
      </w:r>
      <w:proofErr w:type="spellEnd"/>
      <w:r w:rsidR="000B3675">
        <w:rPr>
          <w:rFonts w:cs="Times New Roman"/>
          <w:sz w:val="24"/>
          <w:szCs w:val="24"/>
        </w:rPr>
        <w:t xml:space="preserve"> dan salah </w:t>
      </w:r>
      <w:proofErr w:type="spellStart"/>
      <w:r w:rsidR="000B3675">
        <w:rPr>
          <w:rFonts w:cs="Times New Roman"/>
          <w:sz w:val="24"/>
          <w:szCs w:val="24"/>
        </w:rPr>
        <w:t>satu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deteksi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dini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tersebut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dapat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dilakukan</w:t>
      </w:r>
      <w:proofErr w:type="spellEnd"/>
      <w:r w:rsidR="000B3675">
        <w:rPr>
          <w:rFonts w:cs="Times New Roman"/>
          <w:sz w:val="24"/>
          <w:szCs w:val="24"/>
        </w:rPr>
        <w:t xml:space="preserve"> dengan BSE (</w:t>
      </w:r>
      <w:r w:rsidR="000B3675">
        <w:rPr>
          <w:rFonts w:cs="Times New Roman"/>
          <w:i/>
          <w:sz w:val="24"/>
          <w:szCs w:val="24"/>
        </w:rPr>
        <w:t>Breast Self</w:t>
      </w:r>
      <w:r w:rsidR="005D03EC">
        <w:rPr>
          <w:rFonts w:cs="Times New Roman"/>
          <w:i/>
          <w:sz w:val="24"/>
          <w:szCs w:val="24"/>
        </w:rPr>
        <w:t>-</w:t>
      </w:r>
      <w:r w:rsidR="000B3675">
        <w:rPr>
          <w:rFonts w:cs="Times New Roman"/>
          <w:i/>
          <w:sz w:val="24"/>
          <w:szCs w:val="24"/>
        </w:rPr>
        <w:t>Examination</w:t>
      </w:r>
      <w:r w:rsidR="000B3675">
        <w:rPr>
          <w:rFonts w:cs="Times New Roman"/>
          <w:sz w:val="24"/>
          <w:szCs w:val="24"/>
        </w:rPr>
        <w:t xml:space="preserve">) </w:t>
      </w:r>
      <w:proofErr w:type="spellStart"/>
      <w:r w:rsidR="000B3675">
        <w:rPr>
          <w:rFonts w:cs="Times New Roman"/>
          <w:sz w:val="24"/>
          <w:szCs w:val="24"/>
        </w:rPr>
        <w:t>yaitu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pemeriksaan</w:t>
      </w:r>
      <w:proofErr w:type="spellEnd"/>
      <w:r w:rsidR="000B3675">
        <w:rPr>
          <w:rFonts w:cs="Times New Roman"/>
          <w:sz w:val="24"/>
          <w:szCs w:val="24"/>
        </w:rPr>
        <w:t xml:space="preserve"> </w:t>
      </w:r>
      <w:proofErr w:type="spellStart"/>
      <w:r w:rsidR="000B3675">
        <w:rPr>
          <w:rFonts w:cs="Times New Roman"/>
          <w:sz w:val="24"/>
          <w:szCs w:val="24"/>
        </w:rPr>
        <w:t>payudara</w:t>
      </w:r>
      <w:proofErr w:type="spellEnd"/>
      <w:r w:rsidR="000B3675">
        <w:rPr>
          <w:rFonts w:cs="Times New Roman"/>
          <w:sz w:val="24"/>
          <w:szCs w:val="24"/>
        </w:rPr>
        <w:t xml:space="preserve"> sendiri </w:t>
      </w:r>
      <w:sdt>
        <w:sdtPr>
          <w:rPr>
            <w:rFonts w:cs="Times New Roman"/>
            <w:sz w:val="24"/>
            <w:szCs w:val="24"/>
          </w:rPr>
          <w:id w:val="-785420536"/>
          <w:citation/>
        </w:sdtPr>
        <w:sdtEndPr/>
        <w:sdtContent>
          <w:r w:rsidR="000B3675">
            <w:rPr>
              <w:rFonts w:cs="Times New Roman"/>
              <w:sz w:val="24"/>
              <w:szCs w:val="24"/>
            </w:rPr>
            <w:fldChar w:fldCharType="begin"/>
          </w:r>
          <w:r w:rsidR="000B3675">
            <w:rPr>
              <w:rFonts w:cs="Times New Roman"/>
              <w:sz w:val="24"/>
              <w:szCs w:val="24"/>
            </w:rPr>
            <w:instrText xml:space="preserve"> CITATION Fon18 \l 2057 </w:instrText>
          </w:r>
          <w:r w:rsidR="000B3675">
            <w:rPr>
              <w:rFonts w:cs="Times New Roman"/>
              <w:sz w:val="24"/>
              <w:szCs w:val="24"/>
            </w:rPr>
            <w:fldChar w:fldCharType="separate"/>
          </w:r>
          <w:r w:rsidR="000B3675" w:rsidRPr="000B3675">
            <w:rPr>
              <w:rFonts w:cs="Times New Roman"/>
              <w:noProof/>
              <w:sz w:val="24"/>
              <w:szCs w:val="24"/>
            </w:rPr>
            <w:t>(Fondjo, et al., 2018)</w:t>
          </w:r>
          <w:r w:rsidR="000B3675">
            <w:rPr>
              <w:rFonts w:cs="Times New Roman"/>
              <w:sz w:val="24"/>
              <w:szCs w:val="24"/>
            </w:rPr>
            <w:fldChar w:fldCharType="end"/>
          </w:r>
        </w:sdtContent>
      </w:sdt>
      <w:r w:rsidR="000B3675">
        <w:rPr>
          <w:rFonts w:cs="Times New Roman"/>
          <w:sz w:val="24"/>
          <w:szCs w:val="24"/>
        </w:rPr>
        <w:t xml:space="preserve">. </w:t>
      </w:r>
      <w:r w:rsidR="00F27C16">
        <w:rPr>
          <w:rFonts w:cs="Times New Roman"/>
          <w:sz w:val="24"/>
          <w:szCs w:val="24"/>
        </w:rPr>
        <w:t xml:space="preserve">Akan </w:t>
      </w:r>
      <w:proofErr w:type="spellStart"/>
      <w:r w:rsidR="00F27C16">
        <w:rPr>
          <w:rFonts w:cs="Times New Roman"/>
          <w:sz w:val="24"/>
          <w:szCs w:val="24"/>
        </w:rPr>
        <w:t>tetapi</w:t>
      </w:r>
      <w:proofErr w:type="spellEnd"/>
      <w:r w:rsidR="00F27C16">
        <w:rPr>
          <w:rFonts w:cs="Times New Roman"/>
          <w:sz w:val="24"/>
          <w:szCs w:val="24"/>
        </w:rPr>
        <w:t xml:space="preserve"> </w:t>
      </w:r>
      <w:proofErr w:type="spellStart"/>
      <w:r w:rsidR="00F27C16">
        <w:rPr>
          <w:rFonts w:cs="Times New Roman"/>
          <w:sz w:val="24"/>
          <w:szCs w:val="24"/>
        </w:rPr>
        <w:t>m</w:t>
      </w:r>
      <w:r w:rsidR="00F44D80">
        <w:rPr>
          <w:rFonts w:cs="Times New Roman"/>
          <w:sz w:val="24"/>
          <w:szCs w:val="24"/>
        </w:rPr>
        <w:t>inimnya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pengetahuan</w:t>
      </w:r>
      <w:proofErr w:type="spellEnd"/>
      <w:r w:rsidR="00F44D80">
        <w:rPr>
          <w:rFonts w:cs="Times New Roman"/>
          <w:sz w:val="24"/>
          <w:szCs w:val="24"/>
        </w:rPr>
        <w:t xml:space="preserve"> dan </w:t>
      </w:r>
      <w:proofErr w:type="spellStart"/>
      <w:r w:rsidR="00F44D80">
        <w:rPr>
          <w:rFonts w:cs="Times New Roman"/>
          <w:sz w:val="24"/>
          <w:szCs w:val="24"/>
        </w:rPr>
        <w:t>rendahnya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kesadaran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wanita</w:t>
      </w:r>
      <w:proofErr w:type="spellEnd"/>
      <w:r w:rsidR="00F44D80">
        <w:rPr>
          <w:rFonts w:cs="Times New Roman"/>
          <w:sz w:val="24"/>
          <w:szCs w:val="24"/>
        </w:rPr>
        <w:t xml:space="preserve"> di Indonesia </w:t>
      </w:r>
      <w:proofErr w:type="spellStart"/>
      <w:r w:rsidR="00F44D80">
        <w:rPr>
          <w:rFonts w:cs="Times New Roman"/>
          <w:sz w:val="24"/>
          <w:szCs w:val="24"/>
        </w:rPr>
        <w:t>terkait</w:t>
      </w:r>
      <w:proofErr w:type="spellEnd"/>
      <w:r w:rsidR="00F44D80">
        <w:rPr>
          <w:rFonts w:cs="Times New Roman"/>
          <w:sz w:val="24"/>
          <w:szCs w:val="24"/>
        </w:rPr>
        <w:t xml:space="preserve"> SADARI </w:t>
      </w:r>
      <w:proofErr w:type="spellStart"/>
      <w:r w:rsidR="00F44D80">
        <w:rPr>
          <w:rFonts w:cs="Times New Roman"/>
          <w:sz w:val="24"/>
          <w:szCs w:val="24"/>
        </w:rPr>
        <w:t>menyebabkan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angka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kejadian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kanker</w:t>
      </w:r>
      <w:proofErr w:type="spellEnd"/>
      <w:r w:rsidR="00F44D80">
        <w:rPr>
          <w:rFonts w:cs="Times New Roman"/>
          <w:sz w:val="24"/>
          <w:szCs w:val="24"/>
        </w:rPr>
        <w:t xml:space="preserve"> dan </w:t>
      </w:r>
      <w:proofErr w:type="spellStart"/>
      <w:r w:rsidR="00F44D80">
        <w:rPr>
          <w:rFonts w:cs="Times New Roman"/>
          <w:sz w:val="24"/>
          <w:szCs w:val="24"/>
        </w:rPr>
        <w:t>kematian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akibat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kanker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payudara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terus</w:t>
      </w:r>
      <w:proofErr w:type="spellEnd"/>
      <w:r w:rsidR="00F44D80">
        <w:rPr>
          <w:rFonts w:cs="Times New Roman"/>
          <w:sz w:val="24"/>
          <w:szCs w:val="24"/>
        </w:rPr>
        <w:t xml:space="preserve"> </w:t>
      </w:r>
      <w:proofErr w:type="spellStart"/>
      <w:r w:rsidR="00F44D80">
        <w:rPr>
          <w:rFonts w:cs="Times New Roman"/>
          <w:sz w:val="24"/>
          <w:szCs w:val="24"/>
        </w:rPr>
        <w:t>meningkat</w:t>
      </w:r>
      <w:proofErr w:type="spellEnd"/>
      <w:sdt>
        <w:sdtPr>
          <w:rPr>
            <w:rFonts w:cs="Times New Roman"/>
            <w:sz w:val="24"/>
            <w:szCs w:val="24"/>
          </w:rPr>
          <w:id w:val="654265516"/>
          <w:citation/>
        </w:sdtPr>
        <w:sdtEndPr/>
        <w:sdtContent>
          <w:r w:rsidR="00F44D80">
            <w:rPr>
              <w:rFonts w:cs="Times New Roman"/>
              <w:sz w:val="24"/>
              <w:szCs w:val="24"/>
            </w:rPr>
            <w:fldChar w:fldCharType="begin"/>
          </w:r>
          <w:r w:rsidR="00F44D80">
            <w:rPr>
              <w:rFonts w:cs="Times New Roman"/>
              <w:sz w:val="24"/>
              <w:szCs w:val="24"/>
            </w:rPr>
            <w:instrText xml:space="preserve"> CITATION Lub17 \l 2057 </w:instrText>
          </w:r>
          <w:r w:rsidR="00F44D80">
            <w:rPr>
              <w:rFonts w:cs="Times New Roman"/>
              <w:sz w:val="24"/>
              <w:szCs w:val="24"/>
            </w:rPr>
            <w:fldChar w:fldCharType="separate"/>
          </w:r>
          <w:r w:rsidR="00F44D80">
            <w:rPr>
              <w:rFonts w:cs="Times New Roman"/>
              <w:noProof/>
              <w:sz w:val="24"/>
              <w:szCs w:val="24"/>
            </w:rPr>
            <w:t xml:space="preserve"> </w:t>
          </w:r>
          <w:r w:rsidR="00F44D80" w:rsidRPr="00F44D80">
            <w:rPr>
              <w:rFonts w:cs="Times New Roman"/>
              <w:noProof/>
              <w:sz w:val="24"/>
              <w:szCs w:val="24"/>
            </w:rPr>
            <w:t>(Lubis, 2017)</w:t>
          </w:r>
          <w:r w:rsidR="00F44D80">
            <w:rPr>
              <w:rFonts w:cs="Times New Roman"/>
              <w:sz w:val="24"/>
              <w:szCs w:val="24"/>
            </w:rPr>
            <w:fldChar w:fldCharType="end"/>
          </w:r>
        </w:sdtContent>
      </w:sdt>
      <w:r w:rsidR="00F44D80">
        <w:rPr>
          <w:rFonts w:cs="Times New Roman"/>
          <w:sz w:val="24"/>
          <w:szCs w:val="24"/>
        </w:rPr>
        <w:t>.</w:t>
      </w:r>
    </w:p>
    <w:p w14:paraId="23712AF6" w14:textId="2F3F14E7" w:rsidR="00F15510" w:rsidRDefault="00F15510" w:rsidP="00477CE6">
      <w:pPr>
        <w:pStyle w:val="NoSpacing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Pada </w:t>
      </w:r>
      <w:proofErr w:type="spellStart"/>
      <w:r>
        <w:rPr>
          <w:rFonts w:cs="Times New Roman"/>
          <w:sz w:val="24"/>
          <w:szCs w:val="24"/>
        </w:rPr>
        <w:t>penelitian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ini</w:t>
      </w:r>
      <w:proofErr w:type="spellEnd"/>
      <w:r>
        <w:rPr>
          <w:rFonts w:cs="Times New Roman"/>
          <w:sz w:val="24"/>
          <w:szCs w:val="24"/>
        </w:rPr>
        <w:t xml:space="preserve"> juga </w:t>
      </w:r>
      <w:proofErr w:type="spellStart"/>
      <w:r>
        <w:rPr>
          <w:rFonts w:cs="Times New Roman"/>
          <w:sz w:val="24"/>
          <w:szCs w:val="24"/>
        </w:rPr>
        <w:t>ditemukan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hasil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dimana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secara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umum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gambaran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putri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kelas</w:t>
      </w:r>
      <w:proofErr w:type="spellEnd"/>
      <w:r>
        <w:rPr>
          <w:rFonts w:cs="Times New Roman"/>
          <w:sz w:val="24"/>
          <w:szCs w:val="24"/>
        </w:rPr>
        <w:t xml:space="preserve"> X di SMA 8 Banjarmasin </w:t>
      </w:r>
      <w:proofErr w:type="spellStart"/>
      <w:r>
        <w:rPr>
          <w:rFonts w:cs="Times New Roman"/>
          <w:sz w:val="24"/>
          <w:szCs w:val="24"/>
        </w:rPr>
        <w:t>menunjukan</w:t>
      </w:r>
      <w:proofErr w:type="spellEnd"/>
      <w:r>
        <w:rPr>
          <w:rFonts w:cs="Times New Roman"/>
          <w:sz w:val="24"/>
          <w:szCs w:val="24"/>
        </w:rPr>
        <w:t xml:space="preserve"> pada </w:t>
      </w:r>
      <w:proofErr w:type="spellStart"/>
      <w:r>
        <w:rPr>
          <w:rFonts w:cs="Times New Roman"/>
          <w:sz w:val="24"/>
          <w:szCs w:val="24"/>
        </w:rPr>
        <w:t>kategori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kurang</w:t>
      </w:r>
      <w:proofErr w:type="spellEnd"/>
      <w:r>
        <w:rPr>
          <w:rFonts w:cs="Times New Roman"/>
          <w:sz w:val="24"/>
          <w:szCs w:val="24"/>
        </w:rPr>
        <w:t xml:space="preserve">. Hal </w:t>
      </w:r>
      <w:proofErr w:type="spellStart"/>
      <w:r>
        <w:rPr>
          <w:rFonts w:cs="Times New Roman"/>
          <w:sz w:val="24"/>
          <w:szCs w:val="24"/>
        </w:rPr>
        <w:t>ini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dikarenakan</w:t>
      </w:r>
      <w:proofErr w:type="spellEnd"/>
      <w:r>
        <w:rPr>
          <w:rFonts w:cs="Times New Roman"/>
          <w:sz w:val="24"/>
          <w:szCs w:val="24"/>
        </w:rPr>
        <w:t xml:space="preserve"> rata-rata </w:t>
      </w:r>
      <w:proofErr w:type="spellStart"/>
      <w:r>
        <w:rPr>
          <w:rFonts w:cs="Times New Roman"/>
          <w:sz w:val="24"/>
          <w:szCs w:val="24"/>
        </w:rPr>
        <w:t>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terkait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manfaat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cara</w:t>
      </w:r>
      <w:proofErr w:type="spellEnd"/>
      <w:r>
        <w:rPr>
          <w:rFonts w:cs="Times New Roman"/>
          <w:sz w:val="24"/>
          <w:szCs w:val="24"/>
        </w:rPr>
        <w:t xml:space="preserve"> dan </w:t>
      </w:r>
      <w:proofErr w:type="spellStart"/>
      <w:r>
        <w:rPr>
          <w:rFonts w:cs="Times New Roman"/>
          <w:sz w:val="24"/>
          <w:szCs w:val="24"/>
        </w:rPr>
        <w:t>waktu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melakukan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pemeriksaan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payudara</w:t>
      </w:r>
      <w:proofErr w:type="spellEnd"/>
      <w:r>
        <w:rPr>
          <w:rFonts w:cs="Times New Roman"/>
          <w:sz w:val="24"/>
          <w:szCs w:val="24"/>
        </w:rPr>
        <w:t xml:space="preserve"> sen</w:t>
      </w:r>
      <w:r w:rsidR="007269DC">
        <w:rPr>
          <w:rFonts w:cs="Times New Roman"/>
          <w:sz w:val="24"/>
          <w:szCs w:val="24"/>
        </w:rPr>
        <w:t xml:space="preserve">diri </w:t>
      </w:r>
      <w:r>
        <w:rPr>
          <w:rFonts w:cs="Times New Roman"/>
          <w:sz w:val="24"/>
          <w:szCs w:val="24"/>
        </w:rPr>
        <w:t xml:space="preserve">(SADARI) </w:t>
      </w:r>
      <w:proofErr w:type="spellStart"/>
      <w:r>
        <w:rPr>
          <w:rFonts w:cs="Times New Roman"/>
          <w:sz w:val="24"/>
          <w:szCs w:val="24"/>
        </w:rPr>
        <w:t>cenderung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lebih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rendah</w:t>
      </w:r>
      <w:proofErr w:type="spellEnd"/>
      <w:r w:rsidR="007269DC">
        <w:rPr>
          <w:rFonts w:cs="Times New Roman"/>
          <w:sz w:val="24"/>
          <w:szCs w:val="24"/>
        </w:rPr>
        <w:t xml:space="preserve"> </w:t>
      </w:r>
      <w:proofErr w:type="spellStart"/>
      <w:r w:rsidR="007269DC">
        <w:rPr>
          <w:rFonts w:cs="Times New Roman"/>
          <w:sz w:val="24"/>
          <w:szCs w:val="24"/>
        </w:rPr>
        <w:t>karena</w:t>
      </w:r>
      <w:proofErr w:type="spellEnd"/>
      <w:r w:rsidR="007269DC">
        <w:rPr>
          <w:rFonts w:cs="Times New Roman"/>
          <w:sz w:val="24"/>
          <w:szCs w:val="24"/>
        </w:rPr>
        <w:t xml:space="preserve"> </w:t>
      </w:r>
      <w:r w:rsidR="007269DC">
        <w:rPr>
          <w:rFonts w:cs="Times New Roman"/>
          <w:szCs w:val="24"/>
          <w:lang w:val="en-US"/>
        </w:rPr>
        <w:t>62</w:t>
      </w:r>
      <w:r w:rsidR="007269DC" w:rsidRPr="0036322E">
        <w:rPr>
          <w:rFonts w:cs="Times New Roman"/>
          <w:szCs w:val="24"/>
          <w:lang w:val="en-US"/>
        </w:rPr>
        <w:t>%</w:t>
      </w:r>
      <w:r w:rsidR="007269DC">
        <w:rPr>
          <w:rFonts w:cs="Times New Roman"/>
          <w:szCs w:val="24"/>
          <w:lang w:val="en-US"/>
        </w:rPr>
        <w:t xml:space="preserve"> </w:t>
      </w:r>
      <w:proofErr w:type="spellStart"/>
      <w:r w:rsidR="007269DC">
        <w:rPr>
          <w:rFonts w:cs="Times New Roman"/>
          <w:szCs w:val="24"/>
          <w:lang w:val="en-US"/>
        </w:rPr>
        <w:t>siswi</w:t>
      </w:r>
      <w:proofErr w:type="spellEnd"/>
      <w:r w:rsidR="007269DC" w:rsidRPr="0036322E">
        <w:rPr>
          <w:rFonts w:cs="Times New Roman"/>
          <w:szCs w:val="24"/>
          <w:lang w:val="en-US"/>
        </w:rPr>
        <w:t xml:space="preserve"> </w:t>
      </w:r>
      <w:commentRangeStart w:id="1"/>
      <w:commentRangeEnd w:id="1"/>
      <w:proofErr w:type="spellStart"/>
      <w:r w:rsidR="007269DC" w:rsidRPr="0036322E">
        <w:rPr>
          <w:rFonts w:cs="Times New Roman"/>
          <w:szCs w:val="24"/>
          <w:lang w:val="en-US"/>
        </w:rPr>
        <w:t>termasuk</w:t>
      </w:r>
      <w:proofErr w:type="spellEnd"/>
      <w:r w:rsidR="007269DC" w:rsidRPr="0036322E">
        <w:rPr>
          <w:rFonts w:cs="Times New Roman"/>
          <w:szCs w:val="24"/>
          <w:lang w:val="en-US"/>
        </w:rPr>
        <w:t xml:space="preserve"> </w:t>
      </w:r>
      <w:proofErr w:type="spellStart"/>
      <w:r w:rsidR="007269DC" w:rsidRPr="0036322E">
        <w:rPr>
          <w:rFonts w:cs="Times New Roman"/>
          <w:szCs w:val="24"/>
          <w:lang w:val="en-US"/>
        </w:rPr>
        <w:t>dalam</w:t>
      </w:r>
      <w:proofErr w:type="spellEnd"/>
      <w:r w:rsidR="007269DC" w:rsidRPr="0036322E">
        <w:rPr>
          <w:rFonts w:cs="Times New Roman"/>
          <w:szCs w:val="24"/>
          <w:lang w:val="en-US"/>
        </w:rPr>
        <w:t xml:space="preserve"> </w:t>
      </w:r>
      <w:proofErr w:type="spellStart"/>
      <w:r w:rsidR="007269DC" w:rsidRPr="0036322E">
        <w:rPr>
          <w:rFonts w:cs="Times New Roman"/>
          <w:szCs w:val="24"/>
          <w:lang w:val="en-US"/>
        </w:rPr>
        <w:t>kategori</w:t>
      </w:r>
      <w:proofErr w:type="spellEnd"/>
      <w:r w:rsidR="007269DC" w:rsidRPr="0036322E">
        <w:rPr>
          <w:rFonts w:cs="Times New Roman"/>
          <w:szCs w:val="24"/>
          <w:lang w:val="en-US"/>
        </w:rPr>
        <w:t xml:space="preserve"> </w:t>
      </w:r>
      <w:proofErr w:type="spellStart"/>
      <w:r w:rsidR="007269DC" w:rsidRPr="0036322E">
        <w:rPr>
          <w:rFonts w:cs="Times New Roman"/>
          <w:szCs w:val="24"/>
          <w:lang w:val="en-US"/>
        </w:rPr>
        <w:t>kurang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Tentu</w:t>
      </w:r>
      <w:proofErr w:type="spellEnd"/>
      <w:r>
        <w:rPr>
          <w:rFonts w:cs="Times New Roman"/>
          <w:sz w:val="24"/>
          <w:szCs w:val="24"/>
        </w:rPr>
        <w:t xml:space="preserve"> saja </w:t>
      </w:r>
      <w:proofErr w:type="spellStart"/>
      <w:r>
        <w:rPr>
          <w:rFonts w:cs="Times New Roman"/>
          <w:sz w:val="24"/>
          <w:szCs w:val="24"/>
        </w:rPr>
        <w:t>ini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bukan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menjadi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sesuatu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hal</w:t>
      </w:r>
      <w:proofErr w:type="spellEnd"/>
      <w:r>
        <w:rPr>
          <w:rFonts w:cs="Times New Roman"/>
          <w:sz w:val="24"/>
          <w:szCs w:val="24"/>
        </w:rPr>
        <w:t xml:space="preserve"> yang tidak </w:t>
      </w:r>
      <w:proofErr w:type="spellStart"/>
      <w:r>
        <w:rPr>
          <w:rFonts w:cs="Times New Roman"/>
          <w:sz w:val="24"/>
          <w:szCs w:val="24"/>
        </w:rPr>
        <w:t>mungkin</w:t>
      </w:r>
      <w:proofErr w:type="spellEnd"/>
      <w:r>
        <w:rPr>
          <w:rFonts w:cs="Times New Roman"/>
          <w:sz w:val="24"/>
          <w:szCs w:val="24"/>
        </w:rPr>
        <w:t xml:space="preserve">. Karena </w:t>
      </w:r>
      <w:proofErr w:type="spellStart"/>
      <w:r>
        <w:rPr>
          <w:rFonts w:cs="Times New Roman"/>
          <w:sz w:val="24"/>
          <w:szCs w:val="24"/>
        </w:rPr>
        <w:t>hasil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penelitian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serupa</w:t>
      </w:r>
      <w:proofErr w:type="spellEnd"/>
      <w:r>
        <w:rPr>
          <w:rFonts w:cs="Times New Roman"/>
          <w:sz w:val="24"/>
          <w:szCs w:val="24"/>
        </w:rPr>
        <w:t xml:space="preserve"> baik oleh </w:t>
      </w:r>
      <w:proofErr w:type="spellStart"/>
      <w:r>
        <w:rPr>
          <w:rFonts w:cs="Times New Roman"/>
          <w:sz w:val="24"/>
          <w:szCs w:val="24"/>
        </w:rPr>
        <w:t>Lubis</w:t>
      </w:r>
      <w:proofErr w:type="spellEnd"/>
      <w:r>
        <w:rPr>
          <w:rFonts w:cs="Times New Roman"/>
          <w:sz w:val="24"/>
          <w:szCs w:val="24"/>
        </w:rPr>
        <w:t xml:space="preserve"> (2017) </w:t>
      </w:r>
      <w:proofErr w:type="spellStart"/>
      <w:r>
        <w:rPr>
          <w:rFonts w:cs="Times New Roman"/>
          <w:sz w:val="24"/>
          <w:szCs w:val="24"/>
        </w:rPr>
        <w:t>serta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Delviani</w:t>
      </w:r>
      <w:proofErr w:type="spellEnd"/>
      <w:r>
        <w:rPr>
          <w:rFonts w:cs="Times New Roman"/>
          <w:sz w:val="24"/>
          <w:szCs w:val="24"/>
        </w:rPr>
        <w:t xml:space="preserve"> &amp; Priscilla (2014) juga </w:t>
      </w:r>
      <w:proofErr w:type="spellStart"/>
      <w:r>
        <w:rPr>
          <w:rFonts w:cs="Times New Roman"/>
          <w:sz w:val="24"/>
          <w:szCs w:val="24"/>
        </w:rPr>
        <w:t>menunjukan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hal</w:t>
      </w:r>
      <w:proofErr w:type="spellEnd"/>
      <w:r>
        <w:rPr>
          <w:rFonts w:cs="Times New Roman"/>
          <w:sz w:val="24"/>
          <w:szCs w:val="24"/>
        </w:rPr>
        <w:t xml:space="preserve"> yang </w:t>
      </w:r>
      <w:proofErr w:type="spellStart"/>
      <w:r>
        <w:rPr>
          <w:rFonts w:cs="Times New Roman"/>
          <w:sz w:val="24"/>
          <w:szCs w:val="24"/>
        </w:rPr>
        <w:t>serupa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manfaat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tindakan</w:t>
      </w:r>
      <w:proofErr w:type="spellEnd"/>
      <w:r>
        <w:rPr>
          <w:rFonts w:cs="Times New Roman"/>
          <w:sz w:val="24"/>
          <w:szCs w:val="24"/>
        </w:rPr>
        <w:t xml:space="preserve"> SADARI juga </w:t>
      </w:r>
      <w:proofErr w:type="spellStart"/>
      <w:r>
        <w:rPr>
          <w:rFonts w:cs="Times New Roman"/>
          <w:sz w:val="24"/>
          <w:szCs w:val="24"/>
        </w:rPr>
        <w:t>cenderung</w:t>
      </w:r>
      <w:proofErr w:type="spellEnd"/>
      <w:r>
        <w:rPr>
          <w:rFonts w:cs="Times New Roman"/>
          <w:sz w:val="24"/>
          <w:szCs w:val="24"/>
        </w:rPr>
        <w:t xml:space="preserve"> negative </w:t>
      </w:r>
      <w:proofErr w:type="spellStart"/>
      <w:r>
        <w:rPr>
          <w:rFonts w:cs="Times New Roman"/>
          <w:sz w:val="24"/>
          <w:szCs w:val="24"/>
        </w:rPr>
        <w:t>terutama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bagi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masyarakat</w:t>
      </w:r>
      <w:proofErr w:type="spellEnd"/>
      <w:r>
        <w:rPr>
          <w:rFonts w:cs="Times New Roman"/>
          <w:sz w:val="24"/>
          <w:szCs w:val="24"/>
        </w:rPr>
        <w:t xml:space="preserve"> dengan status </w:t>
      </w:r>
      <w:proofErr w:type="spellStart"/>
      <w:r>
        <w:rPr>
          <w:rFonts w:cs="Times New Roman"/>
          <w:sz w:val="24"/>
          <w:szCs w:val="24"/>
        </w:rPr>
        <w:t>sosial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ekonomi</w:t>
      </w:r>
      <w:proofErr w:type="spellEnd"/>
      <w:r>
        <w:rPr>
          <w:rFonts w:cs="Times New Roman"/>
          <w:sz w:val="24"/>
          <w:szCs w:val="24"/>
        </w:rPr>
        <w:t xml:space="preserve"> yang </w:t>
      </w:r>
      <w:proofErr w:type="spellStart"/>
      <w:r>
        <w:rPr>
          <w:rFonts w:cs="Times New Roman"/>
          <w:sz w:val="24"/>
          <w:szCs w:val="24"/>
        </w:rPr>
        <w:t>rendah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375BDD" w:rsidRPr="00F67A7C">
        <w:rPr>
          <w:rFonts w:cs="Times New Roman"/>
          <w:noProof/>
          <w:sz w:val="24"/>
          <w:szCs w:val="24"/>
        </w:rPr>
        <w:t xml:space="preserve">(Ucuncu, </w:t>
      </w:r>
      <w:r w:rsidR="00375BDD">
        <w:rPr>
          <w:rFonts w:cs="Times New Roman"/>
          <w:i/>
          <w:noProof/>
          <w:sz w:val="24"/>
          <w:szCs w:val="24"/>
        </w:rPr>
        <w:t>et al</w:t>
      </w:r>
      <w:r w:rsidR="00375BDD">
        <w:rPr>
          <w:rFonts w:cs="Times New Roman"/>
          <w:noProof/>
          <w:sz w:val="24"/>
          <w:szCs w:val="24"/>
        </w:rPr>
        <w:t>,</w:t>
      </w:r>
      <w:r w:rsidR="00375BDD" w:rsidRPr="00F67A7C">
        <w:rPr>
          <w:rFonts w:cs="Times New Roman"/>
          <w:noProof/>
          <w:sz w:val="24"/>
          <w:szCs w:val="24"/>
        </w:rPr>
        <w:t>2018)</w:t>
      </w:r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Selain</w:t>
      </w:r>
      <w:proofErr w:type="spellEnd"/>
      <w:r>
        <w:rPr>
          <w:rFonts w:cs="Times New Roman"/>
          <w:sz w:val="24"/>
          <w:szCs w:val="24"/>
        </w:rPr>
        <w:t xml:space="preserve"> itu </w:t>
      </w:r>
      <w:proofErr w:type="spellStart"/>
      <w:r>
        <w:rPr>
          <w:rFonts w:cs="Times New Roman"/>
          <w:sz w:val="24"/>
          <w:szCs w:val="24"/>
        </w:rPr>
        <w:t>Handayani</w:t>
      </w:r>
      <w:proofErr w:type="spellEnd"/>
      <w:r>
        <w:rPr>
          <w:rFonts w:cs="Times New Roman"/>
          <w:sz w:val="24"/>
          <w:szCs w:val="24"/>
        </w:rPr>
        <w:t xml:space="preserve"> dan </w:t>
      </w:r>
      <w:proofErr w:type="spellStart"/>
      <w:r>
        <w:rPr>
          <w:rFonts w:cs="Times New Roman"/>
          <w:sz w:val="24"/>
          <w:szCs w:val="24"/>
        </w:rPr>
        <w:t>Sudarmiati</w:t>
      </w:r>
      <w:proofErr w:type="spellEnd"/>
      <w:r>
        <w:rPr>
          <w:rFonts w:cs="Times New Roman"/>
          <w:sz w:val="24"/>
          <w:szCs w:val="24"/>
        </w:rPr>
        <w:t xml:space="preserve"> (2012) </w:t>
      </w:r>
      <w:proofErr w:type="spellStart"/>
      <w:r>
        <w:rPr>
          <w:rFonts w:cs="Times New Roman"/>
          <w:sz w:val="24"/>
          <w:szCs w:val="24"/>
        </w:rPr>
        <w:t>dalam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penelitiannya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menyebutkan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bahwa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pengetahuan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terkait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cara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atau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prosedur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tindakan</w:t>
      </w:r>
      <w:proofErr w:type="spellEnd"/>
      <w:r>
        <w:rPr>
          <w:rFonts w:cs="Times New Roman"/>
          <w:sz w:val="24"/>
          <w:szCs w:val="24"/>
        </w:rPr>
        <w:t xml:space="preserve"> SADARI </w:t>
      </w:r>
      <w:proofErr w:type="spellStart"/>
      <w:r>
        <w:rPr>
          <w:rFonts w:cs="Times New Roman"/>
          <w:sz w:val="24"/>
          <w:szCs w:val="24"/>
        </w:rPr>
        <w:t>dipengaruhi</w:t>
      </w:r>
      <w:proofErr w:type="spellEnd"/>
      <w:r>
        <w:rPr>
          <w:rFonts w:cs="Times New Roman"/>
          <w:sz w:val="24"/>
          <w:szCs w:val="24"/>
        </w:rPr>
        <w:t xml:space="preserve"> oleh </w:t>
      </w:r>
      <w:proofErr w:type="spellStart"/>
      <w:r>
        <w:rPr>
          <w:rFonts w:cs="Times New Roman"/>
          <w:sz w:val="24"/>
          <w:szCs w:val="24"/>
        </w:rPr>
        <w:t>paparan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informasi</w:t>
      </w:r>
      <w:proofErr w:type="spellEnd"/>
      <w:r>
        <w:rPr>
          <w:rFonts w:cs="Times New Roman"/>
          <w:sz w:val="24"/>
          <w:szCs w:val="24"/>
        </w:rPr>
        <w:t xml:space="preserve"> pada </w:t>
      </w:r>
      <w:proofErr w:type="spellStart"/>
      <w:r>
        <w:rPr>
          <w:rFonts w:cs="Times New Roman"/>
          <w:sz w:val="24"/>
          <w:szCs w:val="24"/>
        </w:rPr>
        <w:t>waktu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usia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lebih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sedikit</w:t>
      </w:r>
      <w:proofErr w:type="spellEnd"/>
      <w:r>
        <w:rPr>
          <w:rFonts w:cs="Times New Roman"/>
          <w:sz w:val="24"/>
          <w:szCs w:val="24"/>
        </w:rPr>
        <w:t>.</w:t>
      </w:r>
    </w:p>
    <w:p w14:paraId="4789F4B6" w14:textId="2F27FF7B" w:rsidR="00F15510" w:rsidRPr="001352B6" w:rsidRDefault="000635CC" w:rsidP="00477CE6">
      <w:pPr>
        <w:pStyle w:val="NoSpacing"/>
        <w:ind w:firstLine="72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Pemeriksaan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payudara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dapat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mendeteksi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secara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dini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kanker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payudara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, </w:t>
      </w:r>
      <w:proofErr w:type="spellStart"/>
      <w:r w:rsidR="00F15510" w:rsidRPr="001352B6">
        <w:rPr>
          <w:rFonts w:cs="Times New Roman"/>
          <w:sz w:val="24"/>
          <w:szCs w:val="24"/>
        </w:rPr>
        <w:t>bukan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untuk </w:t>
      </w:r>
      <w:proofErr w:type="spellStart"/>
      <w:r w:rsidR="00F15510" w:rsidRPr="001352B6">
        <w:rPr>
          <w:rFonts w:cs="Times New Roman"/>
          <w:sz w:val="24"/>
          <w:szCs w:val="24"/>
        </w:rPr>
        <w:t>mencegah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kanker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payudara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, dengan </w:t>
      </w:r>
      <w:proofErr w:type="spellStart"/>
      <w:r w:rsidR="00F15510" w:rsidRPr="001352B6">
        <w:rPr>
          <w:rFonts w:cs="Times New Roman"/>
          <w:sz w:val="24"/>
          <w:szCs w:val="24"/>
        </w:rPr>
        <w:t>adanya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deteksi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dini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maka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kanker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payudara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dapat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terdeteksi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dari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stadium </w:t>
      </w:r>
      <w:proofErr w:type="spellStart"/>
      <w:r w:rsidR="00F15510" w:rsidRPr="001352B6">
        <w:rPr>
          <w:rFonts w:cs="Times New Roman"/>
          <w:sz w:val="24"/>
          <w:szCs w:val="24"/>
        </w:rPr>
        <w:t>awal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sehingga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pengobatan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dini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akan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memperpanjang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harapan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hidup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penderita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kanker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 w:rsidRPr="001352B6">
        <w:rPr>
          <w:rFonts w:cs="Times New Roman"/>
          <w:sz w:val="24"/>
          <w:szCs w:val="24"/>
        </w:rPr>
        <w:t>payudara</w:t>
      </w:r>
      <w:proofErr w:type="spellEnd"/>
      <w:r w:rsidR="00F15510" w:rsidRPr="001352B6">
        <w:rPr>
          <w:rFonts w:cs="Times New Roman"/>
          <w:sz w:val="24"/>
          <w:szCs w:val="24"/>
        </w:rPr>
        <w:t xml:space="preserve">. </w:t>
      </w:r>
    </w:p>
    <w:p w14:paraId="127DBFB0" w14:textId="77777777" w:rsidR="00F15510" w:rsidRDefault="00F15510" w:rsidP="00477CE6">
      <w:pPr>
        <w:pStyle w:val="NoSpacing"/>
        <w:ind w:firstLine="72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Terdapat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beberapa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hal</w:t>
      </w:r>
      <w:proofErr w:type="spellEnd"/>
      <w:r>
        <w:rPr>
          <w:rFonts w:cs="Times New Roman"/>
          <w:sz w:val="24"/>
          <w:szCs w:val="24"/>
        </w:rPr>
        <w:t xml:space="preserve"> yang </w:t>
      </w:r>
      <w:proofErr w:type="spellStart"/>
      <w:r>
        <w:rPr>
          <w:rFonts w:cs="Times New Roman"/>
          <w:sz w:val="24"/>
          <w:szCs w:val="24"/>
        </w:rPr>
        <w:t>mendasari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rendahnya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putri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tentang</w:t>
      </w:r>
      <w:proofErr w:type="spellEnd"/>
      <w:r>
        <w:rPr>
          <w:rFonts w:cs="Times New Roman"/>
          <w:sz w:val="24"/>
          <w:szCs w:val="24"/>
        </w:rPr>
        <w:t xml:space="preserve"> SADARI salah </w:t>
      </w:r>
      <w:proofErr w:type="spellStart"/>
      <w:r>
        <w:rPr>
          <w:rFonts w:cs="Times New Roman"/>
          <w:sz w:val="24"/>
          <w:szCs w:val="24"/>
        </w:rPr>
        <w:t>satunya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adalah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pengetahuan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Pengetahuan</w:t>
      </w:r>
      <w:proofErr w:type="spellEnd"/>
      <w:r>
        <w:rPr>
          <w:rFonts w:cs="Times New Roman"/>
          <w:sz w:val="24"/>
          <w:szCs w:val="24"/>
        </w:rPr>
        <w:t xml:space="preserve"> dengan </w:t>
      </w:r>
      <w:proofErr w:type="spellStart"/>
      <w:r>
        <w:rPr>
          <w:rFonts w:cs="Times New Roman"/>
          <w:sz w:val="24"/>
          <w:szCs w:val="24"/>
        </w:rPr>
        <w:t>paparan</w:t>
      </w:r>
      <w:proofErr w:type="spellEnd"/>
      <w:r>
        <w:rPr>
          <w:rFonts w:cs="Times New Roman"/>
          <w:sz w:val="24"/>
          <w:szCs w:val="24"/>
        </w:rPr>
        <w:t xml:space="preserve"> yang </w:t>
      </w:r>
      <w:proofErr w:type="spellStart"/>
      <w:r>
        <w:rPr>
          <w:rFonts w:cs="Times New Roman"/>
          <w:sz w:val="24"/>
          <w:szCs w:val="24"/>
        </w:rPr>
        <w:t>terus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diberikan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tentu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memberi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dampak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postif</w:t>
      </w:r>
      <w:proofErr w:type="spellEnd"/>
      <w:r>
        <w:rPr>
          <w:rFonts w:cs="Times New Roman"/>
          <w:sz w:val="24"/>
          <w:szCs w:val="24"/>
        </w:rPr>
        <w:t xml:space="preserve"> pada </w:t>
      </w:r>
      <w:proofErr w:type="spellStart"/>
      <w:r>
        <w:rPr>
          <w:rFonts w:cs="Times New Roman"/>
          <w:sz w:val="24"/>
          <w:szCs w:val="24"/>
        </w:rPr>
        <w:t>perilaku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seseorang</w:t>
      </w:r>
      <w:proofErr w:type="spellEnd"/>
      <w:r>
        <w:rPr>
          <w:rFonts w:cs="Times New Roman"/>
          <w:sz w:val="24"/>
          <w:szCs w:val="24"/>
        </w:rPr>
        <w:t xml:space="preserve"> untuk </w:t>
      </w:r>
      <w:proofErr w:type="spellStart"/>
      <w:r>
        <w:rPr>
          <w:rFonts w:cs="Times New Roman"/>
          <w:sz w:val="24"/>
          <w:szCs w:val="24"/>
        </w:rPr>
        <w:t>dapat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melakukan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pemeriksaan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payudara</w:t>
      </w:r>
      <w:proofErr w:type="spellEnd"/>
      <w:r>
        <w:rPr>
          <w:rFonts w:cs="Times New Roman"/>
          <w:sz w:val="24"/>
          <w:szCs w:val="24"/>
        </w:rPr>
        <w:t xml:space="preserve"> sendiri </w:t>
      </w:r>
      <w:sdt>
        <w:sdtPr>
          <w:rPr>
            <w:rFonts w:cs="Times New Roman"/>
            <w:sz w:val="24"/>
            <w:szCs w:val="24"/>
          </w:rPr>
          <w:id w:val="1002709467"/>
          <w:citation/>
        </w:sdtPr>
        <w:sdtEndPr/>
        <w:sdtContent>
          <w:r>
            <w:rPr>
              <w:rFonts w:cs="Times New Roman"/>
              <w:sz w:val="24"/>
              <w:szCs w:val="24"/>
            </w:rPr>
            <w:fldChar w:fldCharType="begin"/>
          </w:r>
          <w:r>
            <w:rPr>
              <w:rFonts w:cs="Times New Roman"/>
              <w:sz w:val="24"/>
              <w:szCs w:val="24"/>
            </w:rPr>
            <w:instrText xml:space="preserve"> CITATION Fon18 \l 2057 </w:instrText>
          </w:r>
          <w:r>
            <w:rPr>
              <w:rFonts w:cs="Times New Roman"/>
              <w:sz w:val="24"/>
              <w:szCs w:val="24"/>
            </w:rPr>
            <w:fldChar w:fldCharType="separate"/>
          </w:r>
          <w:r w:rsidRPr="00D45DDC">
            <w:rPr>
              <w:rFonts w:cs="Times New Roman"/>
              <w:noProof/>
              <w:sz w:val="24"/>
              <w:szCs w:val="24"/>
            </w:rPr>
            <w:t>(Fondjo, et al., 2018)</w:t>
          </w:r>
          <w:r>
            <w:rPr>
              <w:rFonts w:cs="Times New Roman"/>
              <w:sz w:val="24"/>
              <w:szCs w:val="24"/>
            </w:rPr>
            <w:fldChar w:fldCharType="end"/>
          </w:r>
        </w:sdtContent>
      </w:sdt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Sehingga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persepsi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remaja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terkait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tujuan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dari</w:t>
      </w:r>
      <w:proofErr w:type="spellEnd"/>
      <w:r>
        <w:rPr>
          <w:rFonts w:cs="Times New Roman"/>
          <w:sz w:val="24"/>
          <w:szCs w:val="24"/>
        </w:rPr>
        <w:t xml:space="preserve"> SADARI juga </w:t>
      </w:r>
      <w:proofErr w:type="spellStart"/>
      <w:r>
        <w:rPr>
          <w:rFonts w:cs="Times New Roman"/>
          <w:sz w:val="24"/>
          <w:szCs w:val="24"/>
        </w:rPr>
        <w:t>akan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meningkat</w:t>
      </w:r>
      <w:proofErr w:type="spellEnd"/>
      <w:r>
        <w:rPr>
          <w:rFonts w:cs="Times New Roman"/>
          <w:sz w:val="24"/>
          <w:szCs w:val="24"/>
        </w:rPr>
        <w:t xml:space="preserve"> untuk </w:t>
      </w:r>
      <w:proofErr w:type="spellStart"/>
      <w:r>
        <w:rPr>
          <w:rFonts w:cs="Times New Roman"/>
          <w:sz w:val="24"/>
          <w:szCs w:val="24"/>
        </w:rPr>
        <w:t>menjadi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lebih</w:t>
      </w:r>
      <w:proofErr w:type="spellEnd"/>
      <w:r>
        <w:rPr>
          <w:rFonts w:cs="Times New Roman"/>
          <w:sz w:val="24"/>
          <w:szCs w:val="24"/>
        </w:rPr>
        <w:t xml:space="preserve"> baik. Karena </w:t>
      </w:r>
      <w:proofErr w:type="spellStart"/>
      <w:r>
        <w:rPr>
          <w:rFonts w:cs="Times New Roman"/>
          <w:sz w:val="24"/>
          <w:szCs w:val="24"/>
        </w:rPr>
        <w:t>pengetahuan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merupakan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suatu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dasar</w:t>
      </w:r>
      <w:proofErr w:type="spellEnd"/>
      <w:r>
        <w:rPr>
          <w:rFonts w:cs="Times New Roman"/>
          <w:sz w:val="24"/>
          <w:szCs w:val="24"/>
        </w:rPr>
        <w:t xml:space="preserve"> yang </w:t>
      </w:r>
      <w:proofErr w:type="spellStart"/>
      <w:r>
        <w:rPr>
          <w:rFonts w:cs="Times New Roman"/>
          <w:sz w:val="24"/>
          <w:szCs w:val="24"/>
        </w:rPr>
        <w:lastRenderedPageBreak/>
        <w:t>mempengaruhi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tindakan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seseorang</w:t>
      </w:r>
      <w:proofErr w:type="spellEnd"/>
      <w:sdt>
        <w:sdtPr>
          <w:rPr>
            <w:rFonts w:cs="Times New Roman"/>
            <w:sz w:val="24"/>
            <w:szCs w:val="24"/>
          </w:rPr>
          <w:id w:val="-1771002006"/>
          <w:citation/>
        </w:sdtPr>
        <w:sdtEndPr/>
        <w:sdtContent>
          <w:r>
            <w:rPr>
              <w:rFonts w:cs="Times New Roman"/>
              <w:sz w:val="24"/>
              <w:szCs w:val="24"/>
            </w:rPr>
            <w:fldChar w:fldCharType="begin"/>
          </w:r>
          <w:r>
            <w:rPr>
              <w:rFonts w:cs="Times New Roman"/>
              <w:sz w:val="24"/>
              <w:szCs w:val="24"/>
            </w:rPr>
            <w:instrText xml:space="preserve"> CITATION Not07 \l 2057 </w:instrText>
          </w:r>
          <w:r>
            <w:rPr>
              <w:rFonts w:cs="Times New Roman"/>
              <w:sz w:val="24"/>
              <w:szCs w:val="24"/>
            </w:rPr>
            <w:fldChar w:fldCharType="separate"/>
          </w:r>
          <w:r>
            <w:rPr>
              <w:rFonts w:cs="Times New Roman"/>
              <w:noProof/>
              <w:sz w:val="24"/>
              <w:szCs w:val="24"/>
            </w:rPr>
            <w:t xml:space="preserve"> </w:t>
          </w:r>
          <w:r w:rsidRPr="0065486B">
            <w:rPr>
              <w:rFonts w:cs="Times New Roman"/>
              <w:noProof/>
              <w:sz w:val="24"/>
              <w:szCs w:val="24"/>
            </w:rPr>
            <w:t>(Notoatmodjo, 2007)</w:t>
          </w:r>
          <w:r>
            <w:rPr>
              <w:rFonts w:cs="Times New Roman"/>
              <w:sz w:val="24"/>
              <w:szCs w:val="24"/>
            </w:rPr>
            <w:fldChar w:fldCharType="end"/>
          </w:r>
        </w:sdtContent>
      </w:sdt>
      <w:r>
        <w:rPr>
          <w:rFonts w:cs="Times New Roman"/>
          <w:sz w:val="24"/>
          <w:szCs w:val="24"/>
        </w:rPr>
        <w:t>.</w:t>
      </w:r>
    </w:p>
    <w:p w14:paraId="7D2F870B" w14:textId="2B8613D9" w:rsidR="00F15510" w:rsidRDefault="00F15510" w:rsidP="00477CE6">
      <w:pPr>
        <w:pStyle w:val="NoSpacing"/>
        <w:ind w:firstLine="72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Promosi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kesehatan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terkait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pemeriksaan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payudara</w:t>
      </w:r>
      <w:proofErr w:type="spellEnd"/>
      <w:r>
        <w:rPr>
          <w:rFonts w:cs="Times New Roman"/>
          <w:sz w:val="24"/>
          <w:szCs w:val="24"/>
        </w:rPr>
        <w:t xml:space="preserve"> sendiri (SADARI) </w:t>
      </w:r>
      <w:proofErr w:type="spellStart"/>
      <w:r>
        <w:rPr>
          <w:rFonts w:cs="Times New Roman"/>
          <w:sz w:val="24"/>
          <w:szCs w:val="24"/>
        </w:rPr>
        <w:t>memang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memiliki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tujuan</w:t>
      </w:r>
      <w:proofErr w:type="spellEnd"/>
      <w:r>
        <w:rPr>
          <w:rFonts w:cs="Times New Roman"/>
          <w:sz w:val="24"/>
          <w:szCs w:val="24"/>
        </w:rPr>
        <w:t xml:space="preserve"> yang </w:t>
      </w:r>
      <w:proofErr w:type="spellStart"/>
      <w:r>
        <w:rPr>
          <w:rFonts w:cs="Times New Roman"/>
          <w:sz w:val="24"/>
          <w:szCs w:val="24"/>
        </w:rPr>
        <w:t>cukup</w:t>
      </w:r>
      <w:proofErr w:type="spellEnd"/>
      <w:r>
        <w:rPr>
          <w:rFonts w:cs="Times New Roman"/>
          <w:sz w:val="24"/>
          <w:szCs w:val="24"/>
        </w:rPr>
        <w:t xml:space="preserve"> baik, </w:t>
      </w:r>
      <w:proofErr w:type="spellStart"/>
      <w:r>
        <w:rPr>
          <w:rFonts w:cs="Times New Roman"/>
          <w:sz w:val="24"/>
          <w:szCs w:val="24"/>
        </w:rPr>
        <w:t>akan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tatapi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dalam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pelaksanaannya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belum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berjalan</w:t>
      </w:r>
      <w:proofErr w:type="spellEnd"/>
      <w:r>
        <w:rPr>
          <w:rFonts w:cs="Times New Roman"/>
          <w:sz w:val="24"/>
          <w:szCs w:val="24"/>
        </w:rPr>
        <w:t xml:space="preserve">. </w:t>
      </w:r>
      <w:proofErr w:type="spellStart"/>
      <w:r>
        <w:rPr>
          <w:rFonts w:cs="Times New Roman"/>
          <w:sz w:val="24"/>
          <w:szCs w:val="24"/>
        </w:rPr>
        <w:t>Peran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tenaga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kesehatan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terutama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dalam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hal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promosi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kesehatan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memang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sangat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diperlukan</w:t>
      </w:r>
      <w:proofErr w:type="spellEnd"/>
      <w:r>
        <w:rPr>
          <w:rFonts w:cs="Times New Roman"/>
          <w:sz w:val="24"/>
          <w:szCs w:val="24"/>
        </w:rPr>
        <w:t xml:space="preserve">. Karena </w:t>
      </w:r>
      <w:proofErr w:type="spellStart"/>
      <w:r>
        <w:rPr>
          <w:rFonts w:cs="Times New Roman"/>
          <w:sz w:val="24"/>
          <w:szCs w:val="24"/>
        </w:rPr>
        <w:t>promosi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dalam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meningkatkan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kesadaran</w:t>
      </w:r>
      <w:proofErr w:type="spellEnd"/>
      <w:r>
        <w:rPr>
          <w:rFonts w:cs="Times New Roman"/>
          <w:sz w:val="24"/>
          <w:szCs w:val="24"/>
        </w:rPr>
        <w:t xml:space="preserve"> untuk </w:t>
      </w:r>
      <w:proofErr w:type="spellStart"/>
      <w:r>
        <w:rPr>
          <w:rFonts w:cs="Times New Roman"/>
          <w:sz w:val="24"/>
          <w:szCs w:val="24"/>
        </w:rPr>
        <w:t>melakukan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deteksi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dini</w:t>
      </w:r>
      <w:proofErr w:type="spellEnd"/>
      <w:r>
        <w:rPr>
          <w:rFonts w:cs="Times New Roman"/>
          <w:sz w:val="24"/>
          <w:szCs w:val="24"/>
        </w:rPr>
        <w:t xml:space="preserve"> dan </w:t>
      </w:r>
      <w:proofErr w:type="spellStart"/>
      <w:r>
        <w:rPr>
          <w:rFonts w:cs="Times New Roman"/>
          <w:sz w:val="24"/>
          <w:szCs w:val="24"/>
        </w:rPr>
        <w:t>melaporkan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terkait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hal-hal</w:t>
      </w:r>
      <w:proofErr w:type="spellEnd"/>
      <w:r>
        <w:rPr>
          <w:rFonts w:cs="Times New Roman"/>
          <w:sz w:val="24"/>
          <w:szCs w:val="24"/>
        </w:rPr>
        <w:t xml:space="preserve"> yang </w:t>
      </w:r>
      <w:proofErr w:type="spellStart"/>
      <w:r>
        <w:rPr>
          <w:rFonts w:cs="Times New Roman"/>
          <w:sz w:val="24"/>
          <w:szCs w:val="24"/>
        </w:rPr>
        <w:t>ditemukan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kepada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petugas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kesehatan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sebaiknya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dilaksanakan</w:t>
      </w:r>
      <w:proofErr w:type="spellEnd"/>
      <w:r>
        <w:rPr>
          <w:rFonts w:cs="Times New Roman"/>
          <w:sz w:val="24"/>
          <w:szCs w:val="24"/>
        </w:rPr>
        <w:t xml:space="preserve"> dengan </w:t>
      </w:r>
      <w:proofErr w:type="spellStart"/>
      <w:r>
        <w:rPr>
          <w:rFonts w:cs="Times New Roman"/>
          <w:sz w:val="24"/>
          <w:szCs w:val="24"/>
        </w:rPr>
        <w:t>maksimal</w:t>
      </w:r>
      <w:proofErr w:type="spellEnd"/>
      <w:r w:rsidR="000635CC">
        <w:rPr>
          <w:rFonts w:cs="Times New Roman"/>
          <w:sz w:val="24"/>
          <w:szCs w:val="24"/>
        </w:rPr>
        <w:t>.</w:t>
      </w:r>
    </w:p>
    <w:p w14:paraId="235CB579" w14:textId="77777777" w:rsidR="00F15510" w:rsidRDefault="00F15510" w:rsidP="00477CE6">
      <w:pPr>
        <w:pStyle w:val="NoSpacing"/>
        <w:ind w:firstLine="720"/>
        <w:rPr>
          <w:rFonts w:cs="Times New Roman"/>
          <w:sz w:val="24"/>
          <w:szCs w:val="24"/>
        </w:rPr>
      </w:pPr>
    </w:p>
    <w:p w14:paraId="36AA9BD4" w14:textId="77777777" w:rsidR="00F15510" w:rsidRPr="00F15510" w:rsidRDefault="00A14D9B" w:rsidP="00477CE6">
      <w:pPr>
        <w:pStyle w:val="NoSpacing"/>
        <w:rPr>
          <w:rFonts w:cs="Times New Roman"/>
          <w:b/>
          <w:bCs/>
          <w:sz w:val="24"/>
          <w:szCs w:val="24"/>
          <w:lang w:val="en-US"/>
        </w:rPr>
      </w:pPr>
      <w:r w:rsidRPr="001352B6">
        <w:rPr>
          <w:rFonts w:cs="Times New Roman"/>
          <w:b/>
          <w:bCs/>
          <w:sz w:val="24"/>
          <w:szCs w:val="24"/>
          <w:lang w:val="en-US"/>
        </w:rPr>
        <w:t>KESIMPULAN</w:t>
      </w:r>
    </w:p>
    <w:p w14:paraId="4A28E8AF" w14:textId="77777777" w:rsidR="00A14D9B" w:rsidRDefault="00A14D9B" w:rsidP="00477CE6">
      <w:pPr>
        <w:pStyle w:val="NoSpacing"/>
        <w:ind w:firstLine="720"/>
        <w:rPr>
          <w:rFonts w:cs="Times New Roman"/>
          <w:sz w:val="24"/>
          <w:szCs w:val="24"/>
        </w:rPr>
      </w:pPr>
      <w:proofErr w:type="spellStart"/>
      <w:r w:rsidRPr="001352B6">
        <w:rPr>
          <w:rFonts w:cs="Times New Roman"/>
          <w:sz w:val="24"/>
          <w:szCs w:val="24"/>
        </w:rPr>
        <w:t>Gambaran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persepsi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remaja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dalam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penatalaksanaan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pemeriksaan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payudara</w:t>
      </w:r>
      <w:proofErr w:type="spellEnd"/>
      <w:r w:rsidRPr="001352B6">
        <w:rPr>
          <w:rFonts w:cs="Times New Roman"/>
          <w:sz w:val="24"/>
          <w:szCs w:val="24"/>
        </w:rPr>
        <w:t xml:space="preserve"> sendiri (SADARI) </w:t>
      </w:r>
      <w:proofErr w:type="spellStart"/>
      <w:r w:rsidRPr="001352B6">
        <w:rPr>
          <w:rFonts w:cs="Times New Roman"/>
          <w:sz w:val="24"/>
          <w:szCs w:val="24"/>
        </w:rPr>
        <w:t>didapat</w:t>
      </w:r>
      <w:r w:rsidR="00F15510">
        <w:rPr>
          <w:rFonts w:cs="Times New Roman"/>
          <w:sz w:val="24"/>
          <w:szCs w:val="24"/>
        </w:rPr>
        <w:t>kan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hasil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dalam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kategori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kurang</w:t>
      </w:r>
      <w:proofErr w:type="spellEnd"/>
      <w:r w:rsidR="00F15510">
        <w:rPr>
          <w:rFonts w:cs="Times New Roman"/>
          <w:sz w:val="24"/>
          <w:szCs w:val="24"/>
        </w:rPr>
        <w:t xml:space="preserve">. </w:t>
      </w:r>
      <w:proofErr w:type="spellStart"/>
      <w:r w:rsidR="00F15510">
        <w:rPr>
          <w:rFonts w:cs="Times New Roman"/>
          <w:sz w:val="24"/>
          <w:szCs w:val="24"/>
        </w:rPr>
        <w:t>D</w:t>
      </w:r>
      <w:r w:rsidRPr="001352B6">
        <w:rPr>
          <w:rFonts w:cs="Times New Roman"/>
          <w:sz w:val="24"/>
          <w:szCs w:val="24"/>
        </w:rPr>
        <w:t>imana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persepsi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remaja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dalam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penatalaksaan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pemeriksaan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payudara</w:t>
      </w:r>
      <w:proofErr w:type="spellEnd"/>
      <w:r w:rsidRPr="001352B6">
        <w:rPr>
          <w:rFonts w:cs="Times New Roman"/>
          <w:sz w:val="24"/>
          <w:szCs w:val="24"/>
        </w:rPr>
        <w:t xml:space="preserve"> sendiri (SADARI) </w:t>
      </w:r>
      <w:proofErr w:type="spellStart"/>
      <w:r w:rsidRPr="001352B6">
        <w:rPr>
          <w:rFonts w:cs="Times New Roman"/>
          <w:sz w:val="24"/>
          <w:szCs w:val="24"/>
        </w:rPr>
        <w:t>mendapat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hasil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kurang</w:t>
      </w:r>
      <w:proofErr w:type="spellEnd"/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yaitu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tentang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tujuan</w:t>
      </w:r>
      <w:proofErr w:type="spellEnd"/>
      <w:r w:rsidR="00F15510">
        <w:rPr>
          <w:rFonts w:cs="Times New Roman"/>
          <w:sz w:val="24"/>
          <w:szCs w:val="24"/>
        </w:rPr>
        <w:t xml:space="preserve">, </w:t>
      </w:r>
      <w:proofErr w:type="spellStart"/>
      <w:r w:rsidR="00F15510">
        <w:rPr>
          <w:rFonts w:cs="Times New Roman"/>
          <w:sz w:val="24"/>
          <w:szCs w:val="24"/>
        </w:rPr>
        <w:t>cara</w:t>
      </w:r>
      <w:proofErr w:type="spellEnd"/>
      <w:r w:rsidR="00F15510">
        <w:rPr>
          <w:rFonts w:cs="Times New Roman"/>
          <w:sz w:val="24"/>
          <w:szCs w:val="24"/>
        </w:rPr>
        <w:t xml:space="preserve"> dan </w:t>
      </w:r>
      <w:proofErr w:type="spellStart"/>
      <w:proofErr w:type="gramStart"/>
      <w:r w:rsidR="00F15510">
        <w:rPr>
          <w:rFonts w:cs="Times New Roman"/>
          <w:sz w:val="24"/>
          <w:szCs w:val="24"/>
        </w:rPr>
        <w:t>waktu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r w:rsidRPr="001352B6">
        <w:rPr>
          <w:rFonts w:cs="Times New Roman"/>
          <w:sz w:val="24"/>
          <w:szCs w:val="24"/>
        </w:rPr>
        <w:t xml:space="preserve"> </w:t>
      </w:r>
      <w:proofErr w:type="spellStart"/>
      <w:r w:rsidRPr="001352B6">
        <w:rPr>
          <w:rFonts w:cs="Times New Roman"/>
          <w:sz w:val="24"/>
          <w:szCs w:val="24"/>
        </w:rPr>
        <w:t>pemerik</w:t>
      </w:r>
      <w:r w:rsidR="00F15510">
        <w:rPr>
          <w:rFonts w:cs="Times New Roman"/>
          <w:sz w:val="24"/>
          <w:szCs w:val="24"/>
        </w:rPr>
        <w:t>saan</w:t>
      </w:r>
      <w:proofErr w:type="spellEnd"/>
      <w:proofErr w:type="gram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payudara</w:t>
      </w:r>
      <w:proofErr w:type="spellEnd"/>
      <w:r w:rsidR="00F15510">
        <w:rPr>
          <w:rFonts w:cs="Times New Roman"/>
          <w:sz w:val="24"/>
          <w:szCs w:val="24"/>
        </w:rPr>
        <w:t xml:space="preserve"> sendiri (SADARI).</w:t>
      </w:r>
    </w:p>
    <w:p w14:paraId="1E736528" w14:textId="1906A8CB" w:rsidR="00F15510" w:rsidRDefault="000635CC" w:rsidP="00477CE6">
      <w:pPr>
        <w:pStyle w:val="NoSpacing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Hasil </w:t>
      </w:r>
      <w:proofErr w:type="spellStart"/>
      <w:r w:rsidR="00F15510">
        <w:rPr>
          <w:rFonts w:cs="Times New Roman"/>
          <w:sz w:val="24"/>
          <w:szCs w:val="24"/>
        </w:rPr>
        <w:t>penelitian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ini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diharapkan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dapat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menjadi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landasan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bagi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pemerintah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daerah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terutama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dibidang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kesehatan</w:t>
      </w:r>
      <w:proofErr w:type="spellEnd"/>
      <w:r w:rsidR="00F15510">
        <w:rPr>
          <w:rFonts w:cs="Times New Roman"/>
          <w:sz w:val="24"/>
          <w:szCs w:val="24"/>
        </w:rPr>
        <w:t xml:space="preserve"> untuk </w:t>
      </w:r>
      <w:proofErr w:type="spellStart"/>
      <w:r w:rsidR="00F15510">
        <w:rPr>
          <w:rFonts w:cs="Times New Roman"/>
          <w:sz w:val="24"/>
          <w:szCs w:val="24"/>
        </w:rPr>
        <w:t>meningkatkan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promosi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kesehatan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terkait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kanker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payudara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kepada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remaja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putri</w:t>
      </w:r>
      <w:proofErr w:type="spellEnd"/>
      <w:r w:rsidR="00F15510">
        <w:rPr>
          <w:rFonts w:cs="Times New Roman"/>
          <w:sz w:val="24"/>
          <w:szCs w:val="24"/>
        </w:rPr>
        <w:t xml:space="preserve">. </w:t>
      </w:r>
      <w:proofErr w:type="spellStart"/>
      <w:r w:rsidR="00F15510">
        <w:rPr>
          <w:rFonts w:cs="Times New Roman"/>
          <w:sz w:val="24"/>
          <w:szCs w:val="24"/>
        </w:rPr>
        <w:t>Disamping</w:t>
      </w:r>
      <w:proofErr w:type="spellEnd"/>
      <w:r w:rsidR="00F15510">
        <w:rPr>
          <w:rFonts w:cs="Times New Roman"/>
          <w:sz w:val="24"/>
          <w:szCs w:val="24"/>
        </w:rPr>
        <w:t xml:space="preserve"> itu juga </w:t>
      </w:r>
      <w:proofErr w:type="spellStart"/>
      <w:r w:rsidR="00F15510">
        <w:rPr>
          <w:rFonts w:cs="Times New Roman"/>
          <w:sz w:val="24"/>
          <w:szCs w:val="24"/>
        </w:rPr>
        <w:t>hasil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penelitian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diharapkan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dapat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menjadi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dasar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dalam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pengembangan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ilmu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pengetahuan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terkait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kesehatan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wanita</w:t>
      </w:r>
      <w:proofErr w:type="spellEnd"/>
      <w:r w:rsidR="00F15510">
        <w:rPr>
          <w:rFonts w:cs="Times New Roman"/>
          <w:sz w:val="24"/>
          <w:szCs w:val="24"/>
        </w:rPr>
        <w:t xml:space="preserve"> baik </w:t>
      </w:r>
      <w:proofErr w:type="spellStart"/>
      <w:r w:rsidR="00F15510">
        <w:rPr>
          <w:rFonts w:cs="Times New Roman"/>
          <w:sz w:val="24"/>
          <w:szCs w:val="24"/>
        </w:rPr>
        <w:t>dalam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penelitian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maupun</w:t>
      </w:r>
      <w:proofErr w:type="spellEnd"/>
      <w:r w:rsidR="00F15510">
        <w:rPr>
          <w:rFonts w:cs="Times New Roman"/>
          <w:sz w:val="24"/>
          <w:szCs w:val="24"/>
        </w:rPr>
        <w:t xml:space="preserve"> </w:t>
      </w:r>
      <w:proofErr w:type="spellStart"/>
      <w:r w:rsidR="00F15510">
        <w:rPr>
          <w:rFonts w:cs="Times New Roman"/>
          <w:sz w:val="24"/>
          <w:szCs w:val="24"/>
        </w:rPr>
        <w:t>dalam</w:t>
      </w:r>
      <w:proofErr w:type="spellEnd"/>
      <w:r w:rsidR="00F15510">
        <w:rPr>
          <w:rFonts w:cs="Times New Roman"/>
          <w:sz w:val="24"/>
          <w:szCs w:val="24"/>
        </w:rPr>
        <w:t xml:space="preserve"> proses </w:t>
      </w:r>
      <w:proofErr w:type="spellStart"/>
      <w:r w:rsidR="00F15510">
        <w:rPr>
          <w:rFonts w:cs="Times New Roman"/>
          <w:sz w:val="24"/>
          <w:szCs w:val="24"/>
        </w:rPr>
        <w:t>pembelajaran</w:t>
      </w:r>
      <w:proofErr w:type="spellEnd"/>
      <w:r w:rsidR="00F15510">
        <w:rPr>
          <w:rFonts w:cs="Times New Roman"/>
          <w:sz w:val="24"/>
          <w:szCs w:val="24"/>
        </w:rPr>
        <w:t>.</w:t>
      </w:r>
    </w:p>
    <w:p w14:paraId="4BFC725E" w14:textId="77777777" w:rsidR="00F15510" w:rsidRDefault="00F15510" w:rsidP="00477CE6">
      <w:pPr>
        <w:pStyle w:val="NoSpacing"/>
        <w:rPr>
          <w:rFonts w:cs="Times New Roman"/>
          <w:sz w:val="24"/>
          <w:szCs w:val="24"/>
        </w:rPr>
      </w:pPr>
    </w:p>
    <w:p w14:paraId="2EBC5AE3" w14:textId="77777777" w:rsidR="00F15510" w:rsidRDefault="00921211" w:rsidP="00477CE6">
      <w:pPr>
        <w:pStyle w:val="NoSpacing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</w:t>
      </w:r>
      <w:r w:rsidR="00F15510">
        <w:rPr>
          <w:rFonts w:cs="Times New Roman"/>
          <w:b/>
          <w:sz w:val="24"/>
          <w:szCs w:val="24"/>
        </w:rPr>
        <w:t>CKNOWLEDGMENT</w:t>
      </w:r>
    </w:p>
    <w:p w14:paraId="0AF78F09" w14:textId="77777777" w:rsidR="00F15510" w:rsidRPr="00F15510" w:rsidRDefault="00F15510" w:rsidP="00477CE6">
      <w:pPr>
        <w:pStyle w:val="NoSpacing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Pembimbing</w:t>
      </w:r>
      <w:proofErr w:type="spellEnd"/>
      <w:r>
        <w:rPr>
          <w:rFonts w:cs="Times New Roman"/>
          <w:sz w:val="24"/>
          <w:szCs w:val="24"/>
        </w:rPr>
        <w:t xml:space="preserve"> 1 </w:t>
      </w:r>
      <w:proofErr w:type="spellStart"/>
      <w:r>
        <w:rPr>
          <w:rFonts w:cs="Times New Roman"/>
          <w:sz w:val="24"/>
          <w:szCs w:val="24"/>
        </w:rPr>
        <w:t>penelitian</w:t>
      </w:r>
      <w:proofErr w:type="spellEnd"/>
      <w:r>
        <w:rPr>
          <w:rFonts w:cs="Times New Roman"/>
          <w:sz w:val="24"/>
          <w:szCs w:val="24"/>
        </w:rPr>
        <w:t xml:space="preserve"> Sr. </w:t>
      </w:r>
      <w:proofErr w:type="spellStart"/>
      <w:r>
        <w:rPr>
          <w:rFonts w:cs="Times New Roman"/>
          <w:sz w:val="24"/>
          <w:szCs w:val="24"/>
        </w:rPr>
        <w:t>Margaretha</w:t>
      </w:r>
      <w:proofErr w:type="spellEnd"/>
      <w:r>
        <w:rPr>
          <w:rFonts w:cs="Times New Roman"/>
          <w:sz w:val="24"/>
          <w:szCs w:val="24"/>
        </w:rPr>
        <w:t xml:space="preserve"> Martini, SPC, BSN, MSN; </w:t>
      </w:r>
      <w:proofErr w:type="spellStart"/>
      <w:r>
        <w:rPr>
          <w:rFonts w:cs="Times New Roman"/>
          <w:sz w:val="24"/>
          <w:szCs w:val="24"/>
        </w:rPr>
        <w:t>pembimbing</w:t>
      </w:r>
      <w:proofErr w:type="spellEnd"/>
      <w:r>
        <w:rPr>
          <w:rFonts w:cs="Times New Roman"/>
          <w:sz w:val="24"/>
          <w:szCs w:val="24"/>
        </w:rPr>
        <w:t xml:space="preserve"> 2 Dania </w:t>
      </w:r>
      <w:proofErr w:type="spellStart"/>
      <w:r>
        <w:rPr>
          <w:rFonts w:cs="Times New Roman"/>
          <w:sz w:val="24"/>
          <w:szCs w:val="24"/>
        </w:rPr>
        <w:t>Relina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Sitompul</w:t>
      </w:r>
      <w:proofErr w:type="spellEnd"/>
      <w:r>
        <w:rPr>
          <w:rFonts w:cs="Times New Roman"/>
          <w:sz w:val="24"/>
          <w:szCs w:val="24"/>
        </w:rPr>
        <w:t xml:space="preserve">; </w:t>
      </w:r>
      <w:proofErr w:type="spellStart"/>
      <w:r>
        <w:rPr>
          <w:rFonts w:cs="Times New Roman"/>
          <w:sz w:val="24"/>
          <w:szCs w:val="24"/>
        </w:rPr>
        <w:t>Koordinator</w:t>
      </w:r>
      <w:proofErr w:type="spellEnd"/>
      <w:r>
        <w:rPr>
          <w:rFonts w:cs="Times New Roman"/>
          <w:sz w:val="24"/>
          <w:szCs w:val="24"/>
        </w:rPr>
        <w:t xml:space="preserve"> Res</w:t>
      </w:r>
      <w:r w:rsidR="00375BDD">
        <w:rPr>
          <w:rFonts w:cs="Times New Roman"/>
          <w:sz w:val="24"/>
          <w:szCs w:val="24"/>
        </w:rPr>
        <w:t xml:space="preserve">earch Yohana </w:t>
      </w:r>
      <w:proofErr w:type="spellStart"/>
      <w:r w:rsidR="00375BDD">
        <w:rPr>
          <w:rFonts w:cs="Times New Roman"/>
          <w:sz w:val="24"/>
          <w:szCs w:val="24"/>
        </w:rPr>
        <w:t>Gabrilinda</w:t>
      </w:r>
      <w:proofErr w:type="spellEnd"/>
      <w:r w:rsidR="00375BDD">
        <w:rPr>
          <w:rFonts w:cs="Times New Roman"/>
          <w:sz w:val="24"/>
          <w:szCs w:val="24"/>
        </w:rPr>
        <w:t xml:space="preserve">, </w:t>
      </w:r>
      <w:proofErr w:type="spellStart"/>
      <w:proofErr w:type="gramStart"/>
      <w:r w:rsidR="00375BDD">
        <w:rPr>
          <w:rFonts w:cs="Times New Roman"/>
          <w:sz w:val="24"/>
          <w:szCs w:val="24"/>
        </w:rPr>
        <w:t>M.Kes</w:t>
      </w:r>
      <w:proofErr w:type="spellEnd"/>
      <w:proofErr w:type="gramEnd"/>
      <w:r w:rsidR="00375BDD">
        <w:rPr>
          <w:rFonts w:cs="Times New Roman"/>
          <w:sz w:val="24"/>
          <w:szCs w:val="24"/>
        </w:rPr>
        <w:t xml:space="preserve">; </w:t>
      </w:r>
      <w:proofErr w:type="spellStart"/>
      <w:r w:rsidR="00375BDD">
        <w:rPr>
          <w:rFonts w:cs="Times New Roman"/>
          <w:sz w:val="24"/>
          <w:szCs w:val="24"/>
        </w:rPr>
        <w:t>ibu</w:t>
      </w:r>
      <w:proofErr w:type="spellEnd"/>
      <w:r w:rsidR="00375BDD">
        <w:rPr>
          <w:rFonts w:cs="Times New Roman"/>
          <w:sz w:val="24"/>
          <w:szCs w:val="24"/>
        </w:rPr>
        <w:t xml:space="preserve"> </w:t>
      </w:r>
      <w:proofErr w:type="spellStart"/>
      <w:r w:rsidR="00375BDD">
        <w:rPr>
          <w:rFonts w:cs="Times New Roman"/>
          <w:sz w:val="24"/>
          <w:szCs w:val="24"/>
        </w:rPr>
        <w:t>Sapariah</w:t>
      </w:r>
      <w:proofErr w:type="spellEnd"/>
      <w:r w:rsidR="00375BDD">
        <w:rPr>
          <w:rFonts w:cs="Times New Roman"/>
          <w:sz w:val="24"/>
          <w:szCs w:val="24"/>
        </w:rPr>
        <w:t xml:space="preserve"> </w:t>
      </w:r>
      <w:proofErr w:type="spellStart"/>
      <w:r w:rsidR="00375BDD">
        <w:rPr>
          <w:rFonts w:cs="Times New Roman"/>
          <w:sz w:val="24"/>
          <w:szCs w:val="24"/>
        </w:rPr>
        <w:t>Anggraini</w:t>
      </w:r>
      <w:proofErr w:type="spellEnd"/>
      <w:r w:rsidR="00375BDD">
        <w:rPr>
          <w:rFonts w:cs="Times New Roman"/>
          <w:sz w:val="24"/>
          <w:szCs w:val="24"/>
        </w:rPr>
        <w:t xml:space="preserve">, </w:t>
      </w:r>
      <w:proofErr w:type="spellStart"/>
      <w:r w:rsidR="00375BDD">
        <w:rPr>
          <w:rFonts w:cs="Times New Roman"/>
          <w:sz w:val="24"/>
          <w:szCs w:val="24"/>
        </w:rPr>
        <w:t>M.Kep</w:t>
      </w:r>
      <w:proofErr w:type="spellEnd"/>
      <w:r w:rsidR="00375BDD">
        <w:rPr>
          <w:rFonts w:cs="Times New Roman"/>
          <w:sz w:val="24"/>
          <w:szCs w:val="24"/>
        </w:rPr>
        <w:t xml:space="preserve"> </w:t>
      </w:r>
      <w:proofErr w:type="spellStart"/>
      <w:r w:rsidR="00375BDD">
        <w:rPr>
          <w:rFonts w:cs="Times New Roman"/>
          <w:sz w:val="24"/>
          <w:szCs w:val="24"/>
        </w:rPr>
        <w:t>selaku</w:t>
      </w:r>
      <w:proofErr w:type="spellEnd"/>
      <w:r w:rsidR="00375BDD">
        <w:rPr>
          <w:rFonts w:cs="Times New Roman"/>
          <w:sz w:val="24"/>
          <w:szCs w:val="24"/>
        </w:rPr>
        <w:t xml:space="preserve"> </w:t>
      </w:r>
      <w:proofErr w:type="spellStart"/>
      <w:r w:rsidR="00375BDD">
        <w:rPr>
          <w:rFonts w:cs="Times New Roman"/>
          <w:sz w:val="24"/>
          <w:szCs w:val="24"/>
        </w:rPr>
        <w:t>pembimbing</w:t>
      </w:r>
      <w:proofErr w:type="spellEnd"/>
      <w:r w:rsidR="00375BDD">
        <w:rPr>
          <w:rFonts w:cs="Times New Roman"/>
          <w:sz w:val="24"/>
          <w:szCs w:val="24"/>
        </w:rPr>
        <w:t xml:space="preserve"> </w:t>
      </w:r>
      <w:proofErr w:type="spellStart"/>
      <w:r w:rsidR="00375BDD">
        <w:rPr>
          <w:rFonts w:cs="Times New Roman"/>
          <w:sz w:val="24"/>
          <w:szCs w:val="24"/>
        </w:rPr>
        <w:t>akademik</w:t>
      </w:r>
      <w:proofErr w:type="spellEnd"/>
      <w:r w:rsidR="00375BDD">
        <w:rPr>
          <w:rFonts w:cs="Times New Roman"/>
          <w:sz w:val="24"/>
          <w:szCs w:val="24"/>
        </w:rPr>
        <w:t xml:space="preserve"> di STIKES </w:t>
      </w:r>
      <w:proofErr w:type="spellStart"/>
      <w:r w:rsidR="00375BDD">
        <w:rPr>
          <w:rFonts w:cs="Times New Roman"/>
          <w:sz w:val="24"/>
          <w:szCs w:val="24"/>
        </w:rPr>
        <w:t>Suaka</w:t>
      </w:r>
      <w:proofErr w:type="spellEnd"/>
      <w:r w:rsidR="00375BDD">
        <w:rPr>
          <w:rFonts w:cs="Times New Roman"/>
          <w:sz w:val="24"/>
          <w:szCs w:val="24"/>
        </w:rPr>
        <w:t xml:space="preserve"> Insan Banjarmasin</w:t>
      </w:r>
    </w:p>
    <w:p w14:paraId="5636F435" w14:textId="77777777" w:rsidR="00A14D9B" w:rsidRDefault="00A14D9B" w:rsidP="00477CE6">
      <w:pPr>
        <w:pStyle w:val="NoSpacing"/>
        <w:rPr>
          <w:rFonts w:cs="Times New Roman"/>
          <w:sz w:val="24"/>
          <w:szCs w:val="24"/>
        </w:rPr>
      </w:pPr>
    </w:p>
    <w:p w14:paraId="154367FA" w14:textId="5DB95F45" w:rsidR="007420A9" w:rsidRDefault="007420A9" w:rsidP="00477CE6">
      <w:pPr>
        <w:pStyle w:val="NoSpacing"/>
        <w:rPr>
          <w:rFonts w:cs="Times New Roman"/>
          <w:sz w:val="24"/>
          <w:szCs w:val="24"/>
        </w:rPr>
      </w:pPr>
    </w:p>
    <w:p w14:paraId="2B88C18B" w14:textId="3875C56B" w:rsidR="006B26A6" w:rsidRDefault="006B26A6" w:rsidP="00477CE6">
      <w:pPr>
        <w:pStyle w:val="NoSpacing"/>
        <w:rPr>
          <w:rFonts w:cs="Times New Roman"/>
          <w:sz w:val="24"/>
          <w:szCs w:val="24"/>
        </w:rPr>
      </w:pPr>
    </w:p>
    <w:p w14:paraId="19235E22" w14:textId="77777777" w:rsidR="006B26A6" w:rsidRDefault="006B26A6" w:rsidP="00477CE6">
      <w:pPr>
        <w:pStyle w:val="NoSpacing"/>
        <w:rPr>
          <w:rFonts w:cs="Times New Roman"/>
          <w:sz w:val="24"/>
          <w:szCs w:val="24"/>
        </w:rPr>
      </w:pPr>
    </w:p>
    <w:p w14:paraId="55F8A9AD" w14:textId="77777777" w:rsidR="007420A9" w:rsidRPr="001352B6" w:rsidRDefault="007420A9" w:rsidP="00477CE6">
      <w:pPr>
        <w:pStyle w:val="NoSpacing"/>
        <w:rPr>
          <w:rFonts w:cs="Times New Roman"/>
          <w:sz w:val="24"/>
          <w:szCs w:val="24"/>
        </w:rPr>
      </w:pPr>
    </w:p>
    <w:p w14:paraId="3F92331B" w14:textId="77777777" w:rsidR="00A14D9B" w:rsidRDefault="00A14D9B" w:rsidP="00477CE6">
      <w:pPr>
        <w:pStyle w:val="NoSpacing"/>
        <w:rPr>
          <w:rFonts w:cs="Times New Roman"/>
          <w:b/>
          <w:sz w:val="24"/>
          <w:szCs w:val="24"/>
          <w:lang w:val="id-ID"/>
        </w:rPr>
      </w:pPr>
      <w:r w:rsidRPr="001352B6">
        <w:rPr>
          <w:rFonts w:cs="Times New Roman"/>
          <w:b/>
          <w:sz w:val="24"/>
          <w:szCs w:val="24"/>
          <w:lang w:val="id-ID"/>
        </w:rPr>
        <w:t>DAFTAR PUSTAKA</w:t>
      </w:r>
    </w:p>
    <w:p w14:paraId="66BF63CE" w14:textId="77777777" w:rsidR="00375BDD" w:rsidRDefault="00375BDD" w:rsidP="00477CE6">
      <w:pPr>
        <w:pStyle w:val="NoSpacing"/>
        <w:rPr>
          <w:rFonts w:cs="Times New Roman"/>
          <w:b/>
          <w:sz w:val="24"/>
          <w:szCs w:val="24"/>
          <w:lang w:val="id-ID"/>
        </w:rPr>
      </w:pPr>
    </w:p>
    <w:p w14:paraId="5764BD3C" w14:textId="77777777" w:rsidR="00375BD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sz w:val="22"/>
          <w:lang w:val="en-GB"/>
        </w:rPr>
      </w:pP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Delviani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, Ria &amp; Priscilla,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Vetty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. (2014).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Persepsi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Mahasiswi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Tentang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Kanker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Payudara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dan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Perilakunya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terhadap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Pencegahan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Kanker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Payudara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di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Fakultas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Keperawatan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Universitas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sz w:val="22"/>
          <w:lang w:val="en-GB"/>
        </w:rPr>
        <w:t>Andalas</w:t>
      </w:r>
      <w:proofErr w:type="spellEnd"/>
      <w:r w:rsidRPr="00D12A6D">
        <w:rPr>
          <w:rFonts w:ascii="Times New Roman" w:hAnsi="Times New Roman" w:cs="Times New Roman"/>
          <w:sz w:val="22"/>
          <w:lang w:val="en-GB"/>
        </w:rPr>
        <w:t xml:space="preserve">. </w:t>
      </w:r>
      <w:proofErr w:type="spellStart"/>
      <w:r w:rsidRPr="00D12A6D">
        <w:rPr>
          <w:rFonts w:ascii="Times New Roman" w:hAnsi="Times New Roman" w:cs="Times New Roman"/>
          <w:i/>
          <w:sz w:val="22"/>
          <w:lang w:val="en-GB"/>
        </w:rPr>
        <w:t>Ners</w:t>
      </w:r>
      <w:proofErr w:type="spellEnd"/>
      <w:r w:rsidRPr="00D12A6D">
        <w:rPr>
          <w:rFonts w:ascii="Times New Roman" w:hAnsi="Times New Roman" w:cs="Times New Roman"/>
          <w:i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i/>
          <w:sz w:val="22"/>
          <w:lang w:val="en-GB"/>
        </w:rPr>
        <w:t>Jurnal</w:t>
      </w:r>
      <w:proofErr w:type="spellEnd"/>
      <w:r w:rsidRPr="00D12A6D">
        <w:rPr>
          <w:rFonts w:ascii="Times New Roman" w:hAnsi="Times New Roman" w:cs="Times New Roman"/>
          <w:i/>
          <w:sz w:val="22"/>
          <w:lang w:val="en-GB"/>
        </w:rPr>
        <w:t xml:space="preserve"> </w:t>
      </w:r>
      <w:proofErr w:type="spellStart"/>
      <w:r w:rsidRPr="00D12A6D">
        <w:rPr>
          <w:rFonts w:ascii="Times New Roman" w:hAnsi="Times New Roman" w:cs="Times New Roman"/>
          <w:i/>
          <w:sz w:val="22"/>
          <w:lang w:val="en-GB"/>
        </w:rPr>
        <w:t>Keperawatan</w:t>
      </w:r>
      <w:proofErr w:type="spellEnd"/>
      <w:r w:rsidRPr="00D12A6D">
        <w:rPr>
          <w:rFonts w:ascii="Times New Roman" w:hAnsi="Times New Roman" w:cs="Times New Roman"/>
          <w:i/>
          <w:sz w:val="22"/>
          <w:lang w:val="en-GB"/>
        </w:rPr>
        <w:t>, Vol. 10, No.1, pp 94-101.</w:t>
      </w:r>
    </w:p>
    <w:p w14:paraId="4EBC9A1C" w14:textId="77777777" w:rsidR="00375BD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  <w:r w:rsidRPr="00D12A6D">
        <w:rPr>
          <w:rFonts w:ascii="Times New Roman" w:hAnsi="Times New Roman" w:cs="Times New Roman"/>
          <w:b/>
          <w:sz w:val="22"/>
          <w:lang w:val="id-ID"/>
        </w:rPr>
        <w:fldChar w:fldCharType="begin"/>
      </w:r>
      <w:r w:rsidRPr="00D12A6D">
        <w:rPr>
          <w:rFonts w:ascii="Times New Roman" w:hAnsi="Times New Roman" w:cs="Times New Roman"/>
          <w:b/>
          <w:sz w:val="22"/>
        </w:rPr>
        <w:instrText xml:space="preserve"> BIBLIOGRAPHY  \l 2057 </w:instrText>
      </w:r>
      <w:r w:rsidRPr="00D12A6D">
        <w:rPr>
          <w:rFonts w:ascii="Times New Roman" w:hAnsi="Times New Roman" w:cs="Times New Roman"/>
          <w:b/>
          <w:sz w:val="22"/>
          <w:lang w:val="id-ID"/>
        </w:rPr>
        <w:fldChar w:fldCharType="separate"/>
      </w:r>
      <w:r w:rsidRPr="00D12A6D">
        <w:rPr>
          <w:rFonts w:ascii="Times New Roman" w:hAnsi="Times New Roman" w:cs="Times New Roman"/>
          <w:noProof/>
          <w:sz w:val="22"/>
        </w:rPr>
        <w:t xml:space="preserve">Fondjo, L. A., Owusu-Afriyle, O., Saakyi, S. A., Wlafe, A., Amankwaa, B., Acheampong, A., . . . Owiredu, W. K. (2018). Comparative Assessment Knowledge, Attitudes and Practice of Breast Self-Examination Among Female Secondary and Tertiary Scholl Student in Ghana. </w:t>
      </w:r>
      <w:r w:rsidRPr="00D12A6D">
        <w:rPr>
          <w:rFonts w:ascii="Times New Roman" w:hAnsi="Times New Roman" w:cs="Times New Roman"/>
          <w:i/>
          <w:iCs/>
          <w:noProof/>
          <w:sz w:val="22"/>
        </w:rPr>
        <w:t>Internationtal Journal of Breast Cancer</w:t>
      </w:r>
      <w:r w:rsidRPr="00D12A6D">
        <w:rPr>
          <w:rFonts w:ascii="Times New Roman" w:hAnsi="Times New Roman" w:cs="Times New Roman"/>
          <w:noProof/>
          <w:sz w:val="22"/>
        </w:rPr>
        <w:t>, 1-10.</w:t>
      </w:r>
    </w:p>
    <w:p w14:paraId="347112EB" w14:textId="77777777" w:rsidR="00375BD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  <w:r w:rsidRPr="00D12A6D">
        <w:rPr>
          <w:rFonts w:ascii="Times New Roman" w:hAnsi="Times New Roman" w:cs="Times New Roman"/>
          <w:noProof/>
          <w:sz w:val="22"/>
        </w:rPr>
        <w:t xml:space="preserve">Handayani, S. &amp;. (2012). Pengetahuan Remaja tentang Cara Melakuan SADARI. </w:t>
      </w:r>
      <w:r w:rsidRPr="00D12A6D">
        <w:rPr>
          <w:rFonts w:ascii="Times New Roman" w:hAnsi="Times New Roman" w:cs="Times New Roman"/>
          <w:i/>
          <w:iCs/>
          <w:noProof/>
          <w:sz w:val="22"/>
        </w:rPr>
        <w:t>Jurnal Nursing Studies</w:t>
      </w:r>
      <w:r w:rsidRPr="00D12A6D">
        <w:rPr>
          <w:rFonts w:ascii="Times New Roman" w:hAnsi="Times New Roman" w:cs="Times New Roman"/>
          <w:noProof/>
          <w:sz w:val="22"/>
        </w:rPr>
        <w:t>, 93-100.</w:t>
      </w:r>
    </w:p>
    <w:p w14:paraId="70EF86AD" w14:textId="77777777" w:rsidR="00375BD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  <w:r w:rsidRPr="00D12A6D">
        <w:rPr>
          <w:rFonts w:ascii="Times New Roman" w:hAnsi="Times New Roman" w:cs="Times New Roman"/>
          <w:noProof/>
          <w:sz w:val="22"/>
        </w:rPr>
        <w:t xml:space="preserve">Herlina, &amp; Resli. (2014, Desember). Hubungan Pengetahuan, Persepsi Remaja Putri dan Peran Keluarga dengan Pemeriksaan Payudara Sendiri (SADARI) di SMA Negeri 8 Kota Jambi Tahun 2014. </w:t>
      </w:r>
      <w:r w:rsidRPr="00D12A6D">
        <w:rPr>
          <w:rFonts w:ascii="Times New Roman" w:hAnsi="Times New Roman" w:cs="Times New Roman"/>
          <w:i/>
          <w:iCs/>
          <w:noProof/>
          <w:sz w:val="22"/>
        </w:rPr>
        <w:t>SCIENTIA JOURNAL, 3</w:t>
      </w:r>
      <w:r w:rsidRPr="00D12A6D">
        <w:rPr>
          <w:rFonts w:ascii="Times New Roman" w:hAnsi="Times New Roman" w:cs="Times New Roman"/>
          <w:noProof/>
          <w:sz w:val="22"/>
        </w:rPr>
        <w:t>, 109-114.</w:t>
      </w:r>
    </w:p>
    <w:p w14:paraId="300E9BBA" w14:textId="77777777" w:rsidR="00375BD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  <w:r w:rsidRPr="00D12A6D">
        <w:rPr>
          <w:rFonts w:ascii="Times New Roman" w:hAnsi="Times New Roman" w:cs="Times New Roman"/>
          <w:noProof/>
          <w:sz w:val="22"/>
        </w:rPr>
        <w:t xml:space="preserve">Informasi, P. D. (2015). </w:t>
      </w:r>
      <w:r w:rsidRPr="00D12A6D">
        <w:rPr>
          <w:rFonts w:ascii="Times New Roman" w:hAnsi="Times New Roman" w:cs="Times New Roman"/>
          <w:i/>
          <w:iCs/>
          <w:noProof/>
          <w:sz w:val="22"/>
        </w:rPr>
        <w:t>Situasi Penyakit Kanker.</w:t>
      </w:r>
      <w:r w:rsidRPr="00D12A6D">
        <w:rPr>
          <w:rFonts w:ascii="Times New Roman" w:hAnsi="Times New Roman" w:cs="Times New Roman"/>
          <w:noProof/>
          <w:sz w:val="22"/>
        </w:rPr>
        <w:t xml:space="preserve"> Jakarta: Kementerian Kesehatan RI.</w:t>
      </w:r>
    </w:p>
    <w:p w14:paraId="3B78F23B" w14:textId="77777777" w:rsidR="00375BD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  <w:r w:rsidRPr="00D12A6D">
        <w:rPr>
          <w:rFonts w:ascii="Times New Roman" w:hAnsi="Times New Roman" w:cs="Times New Roman"/>
          <w:noProof/>
          <w:sz w:val="22"/>
        </w:rPr>
        <w:t xml:space="preserve">Kemenkes RI, I. (2015). </w:t>
      </w:r>
      <w:r w:rsidRPr="00D12A6D">
        <w:rPr>
          <w:rFonts w:ascii="Times New Roman" w:hAnsi="Times New Roman" w:cs="Times New Roman"/>
          <w:i/>
          <w:iCs/>
          <w:noProof/>
          <w:sz w:val="22"/>
        </w:rPr>
        <w:t>Stop Kanker.</w:t>
      </w:r>
      <w:r w:rsidRPr="00D12A6D">
        <w:rPr>
          <w:rFonts w:ascii="Times New Roman" w:hAnsi="Times New Roman" w:cs="Times New Roman"/>
          <w:noProof/>
          <w:sz w:val="22"/>
        </w:rPr>
        <w:t xml:space="preserve"> Jakarta: Kementerian Kesehatan RI.</w:t>
      </w:r>
    </w:p>
    <w:p w14:paraId="29F19C19" w14:textId="77777777" w:rsidR="00375BD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  <w:r w:rsidRPr="00D12A6D">
        <w:rPr>
          <w:rFonts w:ascii="Times New Roman" w:hAnsi="Times New Roman" w:cs="Times New Roman"/>
          <w:noProof/>
          <w:sz w:val="22"/>
        </w:rPr>
        <w:t xml:space="preserve">Kemenkes RI, I. (2016). </w:t>
      </w:r>
      <w:r w:rsidRPr="00D12A6D">
        <w:rPr>
          <w:rFonts w:ascii="Times New Roman" w:hAnsi="Times New Roman" w:cs="Times New Roman"/>
          <w:i/>
          <w:iCs/>
          <w:noProof/>
          <w:sz w:val="22"/>
        </w:rPr>
        <w:t>Oktober 2016 Bulan Peduali Kanker Payudara.</w:t>
      </w:r>
      <w:r w:rsidRPr="00D12A6D">
        <w:rPr>
          <w:rFonts w:ascii="Times New Roman" w:hAnsi="Times New Roman" w:cs="Times New Roman"/>
          <w:noProof/>
          <w:sz w:val="22"/>
        </w:rPr>
        <w:t xml:space="preserve"> Jakarta: Kementerian Kesehatan RI.</w:t>
      </w:r>
    </w:p>
    <w:p w14:paraId="34FE3CAE" w14:textId="77777777" w:rsidR="00375BD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  <w:r w:rsidRPr="00D12A6D">
        <w:rPr>
          <w:rFonts w:ascii="Times New Roman" w:hAnsi="Times New Roman" w:cs="Times New Roman"/>
          <w:noProof/>
          <w:sz w:val="22"/>
        </w:rPr>
        <w:t xml:space="preserve">Lubis, U. L. (2017). Pengetahuan Remaja Putri tentang Pemeriksaan Payudara Sendiri 9SADARI) dengan perilaku SADARI. </w:t>
      </w:r>
      <w:r w:rsidRPr="00D12A6D">
        <w:rPr>
          <w:rFonts w:ascii="Times New Roman" w:hAnsi="Times New Roman" w:cs="Times New Roman"/>
          <w:i/>
          <w:iCs/>
          <w:noProof/>
          <w:sz w:val="22"/>
        </w:rPr>
        <w:t>Aisyah : Jurnal Ilmu Kesehatan</w:t>
      </w:r>
      <w:r w:rsidRPr="00D12A6D">
        <w:rPr>
          <w:rFonts w:ascii="Times New Roman" w:hAnsi="Times New Roman" w:cs="Times New Roman"/>
          <w:noProof/>
          <w:sz w:val="22"/>
        </w:rPr>
        <w:t>, 81-86.</w:t>
      </w:r>
    </w:p>
    <w:p w14:paraId="186AB1A3" w14:textId="77777777" w:rsidR="00E5558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  <w:r w:rsidRPr="00D12A6D">
        <w:rPr>
          <w:rFonts w:ascii="Times New Roman" w:hAnsi="Times New Roman" w:cs="Times New Roman"/>
          <w:noProof/>
          <w:sz w:val="22"/>
        </w:rPr>
        <w:t xml:space="preserve">Notoatmodjo, S. (2007). </w:t>
      </w:r>
      <w:r w:rsidRPr="00D12A6D">
        <w:rPr>
          <w:rFonts w:ascii="Times New Roman" w:hAnsi="Times New Roman" w:cs="Times New Roman"/>
          <w:i/>
          <w:iCs/>
          <w:noProof/>
          <w:sz w:val="22"/>
        </w:rPr>
        <w:t>Promosi Kesehatan dan Ilmu Perilaku.</w:t>
      </w:r>
      <w:r w:rsidRPr="00D12A6D">
        <w:rPr>
          <w:rFonts w:ascii="Times New Roman" w:hAnsi="Times New Roman" w:cs="Times New Roman"/>
          <w:noProof/>
          <w:sz w:val="22"/>
        </w:rPr>
        <w:t xml:space="preserve"> Jakarta: Rineka Cipta.</w:t>
      </w:r>
    </w:p>
    <w:p w14:paraId="502D6632" w14:textId="77777777" w:rsidR="00E5558D" w:rsidRPr="00D12A6D" w:rsidRDefault="00E5558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  <w:r w:rsidRPr="00D12A6D">
        <w:rPr>
          <w:rFonts w:ascii="Times New Roman" w:hAnsi="Times New Roman" w:cs="Times New Roman"/>
          <w:sz w:val="22"/>
        </w:rPr>
        <w:lastRenderedPageBreak/>
        <w:t xml:space="preserve">Suyatno., &amp; Pasaribu, Emir, T. (2014). </w:t>
      </w:r>
      <w:r w:rsidRPr="00D12A6D">
        <w:rPr>
          <w:rFonts w:ascii="Times New Roman" w:hAnsi="Times New Roman" w:cs="Times New Roman"/>
          <w:i/>
          <w:sz w:val="22"/>
        </w:rPr>
        <w:t>Bedah Oncologi. Diagnosis dan Terapi. edisi ke 2.</w:t>
      </w:r>
      <w:r w:rsidRPr="00D12A6D">
        <w:rPr>
          <w:rFonts w:ascii="Times New Roman" w:hAnsi="Times New Roman" w:cs="Times New Roman"/>
          <w:sz w:val="22"/>
        </w:rPr>
        <w:t xml:space="preserve"> Jakarta : Sagung Seto</w:t>
      </w:r>
    </w:p>
    <w:p w14:paraId="78B67DE7" w14:textId="77777777" w:rsidR="00BE05AF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  <w:sectPr w:rsidR="00BE05AF" w:rsidRPr="00D12A6D" w:rsidSect="008B6607">
          <w:type w:val="continuous"/>
          <w:pgSz w:w="11906" w:h="16838"/>
          <w:pgMar w:top="1440" w:right="1558" w:bottom="1440" w:left="1800" w:header="720" w:footer="720" w:gutter="0"/>
          <w:cols w:num="2" w:space="720" w:equalWidth="0">
            <w:col w:w="3940" w:space="680"/>
            <w:col w:w="3928"/>
          </w:cols>
          <w:docGrid w:linePitch="360"/>
        </w:sectPr>
      </w:pPr>
      <w:r w:rsidRPr="00D12A6D">
        <w:rPr>
          <w:rFonts w:ascii="Times New Roman" w:hAnsi="Times New Roman" w:cs="Times New Roman"/>
          <w:noProof/>
          <w:sz w:val="22"/>
        </w:rPr>
        <w:t xml:space="preserve">Ucuncu, M. Z., Ucuncu, M. M., &amp; Toprak, D. (2018). Evaluation Knowledge, </w:t>
      </w:r>
      <w:r w:rsidRPr="00D12A6D">
        <w:rPr>
          <w:rFonts w:ascii="Times New Roman" w:hAnsi="Times New Roman" w:cs="Times New Roman"/>
          <w:noProof/>
          <w:sz w:val="22"/>
        </w:rPr>
        <w:t xml:space="preserve">Attitude and Behaviour for Breast Cancer among Young Women Living In Two Different Habitats of Turkey. </w:t>
      </w:r>
      <w:r w:rsidRPr="00D12A6D">
        <w:rPr>
          <w:rFonts w:ascii="Times New Roman" w:hAnsi="Times New Roman" w:cs="Times New Roman"/>
          <w:i/>
          <w:iCs/>
          <w:noProof/>
          <w:sz w:val="22"/>
        </w:rPr>
        <w:t>Asian Pacific Journal of Cancer Prevention</w:t>
      </w:r>
      <w:r w:rsidRPr="00D12A6D">
        <w:rPr>
          <w:rFonts w:ascii="Times New Roman" w:hAnsi="Times New Roman" w:cs="Times New Roman"/>
          <w:noProof/>
          <w:sz w:val="22"/>
        </w:rPr>
        <w:t>, 3179-3185.</w:t>
      </w:r>
    </w:p>
    <w:p w14:paraId="0C08FCC9" w14:textId="77777777" w:rsidR="00375BDD" w:rsidRPr="00D12A6D" w:rsidRDefault="00375BDD" w:rsidP="00477CE6">
      <w:pPr>
        <w:pStyle w:val="Bibliography"/>
        <w:spacing w:line="240" w:lineRule="auto"/>
        <w:ind w:left="720" w:hanging="720"/>
        <w:jc w:val="both"/>
        <w:rPr>
          <w:rFonts w:ascii="Times New Roman" w:hAnsi="Times New Roman" w:cs="Times New Roman"/>
          <w:noProof/>
          <w:sz w:val="22"/>
        </w:rPr>
      </w:pPr>
    </w:p>
    <w:p w14:paraId="4FD653DB" w14:textId="77777777" w:rsidR="00375BDD" w:rsidRDefault="00375BDD" w:rsidP="00477CE6">
      <w:pPr>
        <w:pStyle w:val="NoSpacing"/>
        <w:rPr>
          <w:rFonts w:cs="Times New Roman"/>
          <w:b/>
          <w:sz w:val="24"/>
          <w:szCs w:val="24"/>
          <w:lang w:val="id-ID"/>
        </w:rPr>
      </w:pPr>
      <w:r w:rsidRPr="00D12A6D">
        <w:rPr>
          <w:rFonts w:cs="Times New Roman"/>
          <w:b/>
          <w:lang w:val="id-ID"/>
        </w:rPr>
        <w:fldChar w:fldCharType="end"/>
      </w:r>
    </w:p>
    <w:p w14:paraId="6C5BD22C" w14:textId="77777777" w:rsidR="00375BDD" w:rsidRPr="001352B6" w:rsidRDefault="00375BDD" w:rsidP="00477CE6">
      <w:pPr>
        <w:pStyle w:val="NoSpacing"/>
        <w:rPr>
          <w:rFonts w:cs="Times New Roman"/>
          <w:b/>
          <w:sz w:val="24"/>
          <w:szCs w:val="24"/>
        </w:rPr>
      </w:pPr>
    </w:p>
    <w:p w14:paraId="199AC51E" w14:textId="77777777" w:rsidR="00A14D9B" w:rsidRPr="001352B6" w:rsidRDefault="00A14D9B" w:rsidP="00477CE6">
      <w:pPr>
        <w:pStyle w:val="NoSpacing"/>
        <w:rPr>
          <w:rFonts w:cs="Times New Roman"/>
          <w:sz w:val="24"/>
          <w:szCs w:val="24"/>
          <w:lang w:val="id-ID"/>
        </w:rPr>
      </w:pPr>
    </w:p>
    <w:p w14:paraId="6188CF5C" w14:textId="77777777" w:rsidR="00A14D9B" w:rsidRPr="001352B6" w:rsidRDefault="00A14D9B" w:rsidP="00477CE6">
      <w:pPr>
        <w:pStyle w:val="NoSpacing"/>
        <w:rPr>
          <w:rFonts w:cs="Times New Roman"/>
          <w:sz w:val="24"/>
          <w:szCs w:val="24"/>
          <w:lang w:val="id-ID"/>
        </w:rPr>
      </w:pPr>
    </w:p>
    <w:p w14:paraId="5887F6DB" w14:textId="77777777" w:rsidR="00A14D9B" w:rsidRPr="001352B6" w:rsidRDefault="00A14D9B" w:rsidP="00477CE6">
      <w:pPr>
        <w:pStyle w:val="NoSpacing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31601C1" w14:textId="77777777" w:rsidR="00285E77" w:rsidRPr="001352B6" w:rsidRDefault="00285E77" w:rsidP="00477CE6">
      <w:pPr>
        <w:pStyle w:val="NoSpacing"/>
        <w:rPr>
          <w:rFonts w:cs="Times New Roman"/>
          <w:sz w:val="24"/>
          <w:szCs w:val="24"/>
        </w:rPr>
      </w:pPr>
    </w:p>
    <w:sectPr w:rsidR="00285E77" w:rsidRPr="001352B6" w:rsidSect="008B6607">
      <w:type w:val="continuous"/>
      <w:pgSz w:w="11906" w:h="16838"/>
      <w:pgMar w:top="1440" w:right="1558" w:bottom="1440" w:left="1800" w:header="720" w:footer="720" w:gutter="0"/>
      <w:cols w:num="2" w:space="720" w:equalWidth="0">
        <w:col w:w="3940" w:space="680"/>
        <w:col w:w="39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9E49B" w14:textId="77777777" w:rsidR="00C44340" w:rsidRDefault="00C44340" w:rsidP="004E257D">
      <w:pPr>
        <w:spacing w:after="0" w:line="240" w:lineRule="auto"/>
      </w:pPr>
      <w:r>
        <w:separator/>
      </w:r>
    </w:p>
  </w:endnote>
  <w:endnote w:type="continuationSeparator" w:id="0">
    <w:p w14:paraId="3DA898AB" w14:textId="77777777" w:rsidR="00C44340" w:rsidRDefault="00C44340" w:rsidP="004E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147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4E88A6D" w14:textId="3AABEA77" w:rsidR="00291280" w:rsidRPr="00291280" w:rsidRDefault="0029128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912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128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12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9128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128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62163A1" w14:textId="77777777" w:rsidR="00291280" w:rsidRDefault="00291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22312" w14:textId="77777777" w:rsidR="00C44340" w:rsidRDefault="00C44340" w:rsidP="004E257D">
      <w:pPr>
        <w:spacing w:after="0" w:line="240" w:lineRule="auto"/>
      </w:pPr>
      <w:r>
        <w:separator/>
      </w:r>
    </w:p>
  </w:footnote>
  <w:footnote w:type="continuationSeparator" w:id="0">
    <w:p w14:paraId="294124DE" w14:textId="77777777" w:rsidR="00C44340" w:rsidRDefault="00C44340" w:rsidP="004E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CFB1" w14:textId="77777777" w:rsidR="004E257D" w:rsidRPr="008809D4" w:rsidRDefault="004E257D" w:rsidP="004E257D">
    <w:pPr>
      <w:pStyle w:val="Header"/>
      <w:jc w:val="right"/>
      <w:rPr>
        <w:rFonts w:ascii="Times New Roman" w:hAnsi="Times New Roman" w:cs="Times New Roman"/>
        <w:b/>
        <w:bCs/>
      </w:rPr>
    </w:pPr>
    <w:r w:rsidRPr="009C2DA2">
      <w:rPr>
        <w:rFonts w:ascii="Times New Roman" w:hAnsi="Times New Roman" w:cs="Times New Roman"/>
        <w:b/>
        <w:bCs/>
      </w:rPr>
      <w:t xml:space="preserve">JKSI/Vol.4 </w:t>
    </w:r>
    <w:proofErr w:type="spellStart"/>
    <w:r w:rsidRPr="009C2DA2">
      <w:rPr>
        <w:rFonts w:ascii="Times New Roman" w:hAnsi="Times New Roman" w:cs="Times New Roman"/>
        <w:b/>
        <w:bCs/>
      </w:rPr>
      <w:t>Edisi</w:t>
    </w:r>
    <w:proofErr w:type="spellEnd"/>
    <w:r w:rsidRPr="009C2DA2">
      <w:rPr>
        <w:rFonts w:ascii="Times New Roman" w:hAnsi="Times New Roman" w:cs="Times New Roman"/>
        <w:b/>
        <w:bCs/>
      </w:rPr>
      <w:t xml:space="preserve"> 1 </w:t>
    </w:r>
    <w:proofErr w:type="spellStart"/>
    <w:r w:rsidRPr="009C2DA2">
      <w:rPr>
        <w:rFonts w:ascii="Times New Roman" w:hAnsi="Times New Roman" w:cs="Times New Roman"/>
        <w:b/>
        <w:bCs/>
      </w:rPr>
      <w:t>Agustus</w:t>
    </w:r>
    <w:proofErr w:type="spellEnd"/>
    <w:r w:rsidRPr="009C2DA2">
      <w:rPr>
        <w:rFonts w:ascii="Times New Roman" w:hAnsi="Times New Roman" w:cs="Times New Roman"/>
        <w:b/>
        <w:bCs/>
      </w:rPr>
      <w:t xml:space="preserve"> 2019</w:t>
    </w:r>
  </w:p>
  <w:p w14:paraId="3F0EFCB5" w14:textId="77777777" w:rsidR="004E257D" w:rsidRDefault="004E257D" w:rsidP="004E25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827AD"/>
    <w:multiLevelType w:val="hybridMultilevel"/>
    <w:tmpl w:val="B74ED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76E8C"/>
    <w:multiLevelType w:val="singleLevel"/>
    <w:tmpl w:val="5AA76E8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AA8ACA1"/>
    <w:multiLevelType w:val="singleLevel"/>
    <w:tmpl w:val="5AA8ACA1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AE93E60"/>
    <w:multiLevelType w:val="singleLevel"/>
    <w:tmpl w:val="5AE93E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68BE04D9"/>
    <w:multiLevelType w:val="multilevel"/>
    <w:tmpl w:val="68BE04D9"/>
    <w:lvl w:ilvl="0">
      <w:start w:val="1"/>
      <w:numFmt w:val="lowerLetter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9B"/>
    <w:rsid w:val="00003FE9"/>
    <w:rsid w:val="0000474B"/>
    <w:rsid w:val="000635CC"/>
    <w:rsid w:val="000B3675"/>
    <w:rsid w:val="001003F8"/>
    <w:rsid w:val="001352B6"/>
    <w:rsid w:val="001424CA"/>
    <w:rsid w:val="00143D2F"/>
    <w:rsid w:val="00170896"/>
    <w:rsid w:val="00174310"/>
    <w:rsid w:val="0018216F"/>
    <w:rsid w:val="00241B0C"/>
    <w:rsid w:val="00243138"/>
    <w:rsid w:val="002723AF"/>
    <w:rsid w:val="00285E77"/>
    <w:rsid w:val="0029046F"/>
    <w:rsid w:val="00291280"/>
    <w:rsid w:val="002B2802"/>
    <w:rsid w:val="002F6D2C"/>
    <w:rsid w:val="003041D5"/>
    <w:rsid w:val="0034365B"/>
    <w:rsid w:val="00353E3F"/>
    <w:rsid w:val="0036322E"/>
    <w:rsid w:val="00363DF4"/>
    <w:rsid w:val="0037063B"/>
    <w:rsid w:val="00374BED"/>
    <w:rsid w:val="00375BDD"/>
    <w:rsid w:val="003A4AA3"/>
    <w:rsid w:val="003F6850"/>
    <w:rsid w:val="00425C63"/>
    <w:rsid w:val="00442563"/>
    <w:rsid w:val="004628D3"/>
    <w:rsid w:val="00477CE6"/>
    <w:rsid w:val="00486034"/>
    <w:rsid w:val="00496859"/>
    <w:rsid w:val="004C3994"/>
    <w:rsid w:val="004E257D"/>
    <w:rsid w:val="00515CE6"/>
    <w:rsid w:val="00527EF1"/>
    <w:rsid w:val="005A05E1"/>
    <w:rsid w:val="005B1979"/>
    <w:rsid w:val="005B2CFF"/>
    <w:rsid w:val="005B77E2"/>
    <w:rsid w:val="005C04AC"/>
    <w:rsid w:val="005D03EC"/>
    <w:rsid w:val="006304B2"/>
    <w:rsid w:val="0065486B"/>
    <w:rsid w:val="00664EEA"/>
    <w:rsid w:val="00677434"/>
    <w:rsid w:val="006A510B"/>
    <w:rsid w:val="006B26A6"/>
    <w:rsid w:val="006C56A3"/>
    <w:rsid w:val="006D4E65"/>
    <w:rsid w:val="006E557D"/>
    <w:rsid w:val="007269DC"/>
    <w:rsid w:val="00740FFA"/>
    <w:rsid w:val="007420A9"/>
    <w:rsid w:val="0076620C"/>
    <w:rsid w:val="00770D9D"/>
    <w:rsid w:val="007C6CE1"/>
    <w:rsid w:val="007D4FC6"/>
    <w:rsid w:val="007F3F36"/>
    <w:rsid w:val="008034DD"/>
    <w:rsid w:val="008838C5"/>
    <w:rsid w:val="008A4F44"/>
    <w:rsid w:val="008A5DA2"/>
    <w:rsid w:val="008B4B21"/>
    <w:rsid w:val="008B6607"/>
    <w:rsid w:val="008B785F"/>
    <w:rsid w:val="008D3EBA"/>
    <w:rsid w:val="008D4B94"/>
    <w:rsid w:val="00921211"/>
    <w:rsid w:val="00925597"/>
    <w:rsid w:val="0098786D"/>
    <w:rsid w:val="009A1F66"/>
    <w:rsid w:val="009B0890"/>
    <w:rsid w:val="00A14D9B"/>
    <w:rsid w:val="00AA0A19"/>
    <w:rsid w:val="00AB0740"/>
    <w:rsid w:val="00AD23DD"/>
    <w:rsid w:val="00B212A1"/>
    <w:rsid w:val="00B706AB"/>
    <w:rsid w:val="00BE05AF"/>
    <w:rsid w:val="00BF018B"/>
    <w:rsid w:val="00C44340"/>
    <w:rsid w:val="00C70B3B"/>
    <w:rsid w:val="00CC04AC"/>
    <w:rsid w:val="00CD204F"/>
    <w:rsid w:val="00CE14CE"/>
    <w:rsid w:val="00CE5B8C"/>
    <w:rsid w:val="00D068FD"/>
    <w:rsid w:val="00D12A6D"/>
    <w:rsid w:val="00D20538"/>
    <w:rsid w:val="00D45DDC"/>
    <w:rsid w:val="00D5772B"/>
    <w:rsid w:val="00D63B22"/>
    <w:rsid w:val="00D97374"/>
    <w:rsid w:val="00DA67D6"/>
    <w:rsid w:val="00DF5690"/>
    <w:rsid w:val="00DF5934"/>
    <w:rsid w:val="00E06C9E"/>
    <w:rsid w:val="00E47758"/>
    <w:rsid w:val="00E5558D"/>
    <w:rsid w:val="00E675DF"/>
    <w:rsid w:val="00E85DE3"/>
    <w:rsid w:val="00E92025"/>
    <w:rsid w:val="00EA67AE"/>
    <w:rsid w:val="00ED1CD9"/>
    <w:rsid w:val="00F15510"/>
    <w:rsid w:val="00F27C16"/>
    <w:rsid w:val="00F44D80"/>
    <w:rsid w:val="00F56AB0"/>
    <w:rsid w:val="00F6025B"/>
    <w:rsid w:val="00F67A7C"/>
    <w:rsid w:val="00F83878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B4B3"/>
  <w15:docId w15:val="{9FA86F96-432B-4CD9-A1DD-B0280C2D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4D9B"/>
    <w:pPr>
      <w:spacing w:after="200" w:line="276" w:lineRule="auto"/>
      <w:jc w:val="left"/>
    </w:pPr>
    <w:rPr>
      <w:rFonts w:asciiTheme="minorHAnsi" w:eastAsiaTheme="minorEastAsia" w:hAnsiTheme="minorHAnsi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D9B"/>
    <w:pPr>
      <w:spacing w:after="0" w:line="240" w:lineRule="auto"/>
    </w:pPr>
  </w:style>
  <w:style w:type="table" w:styleId="TableGrid">
    <w:name w:val="Table Grid"/>
    <w:basedOn w:val="TableNormal"/>
    <w:qFormat/>
    <w:rsid w:val="00A14D9B"/>
    <w:pPr>
      <w:spacing w:after="0" w:line="240" w:lineRule="auto"/>
      <w:jc w:val="left"/>
    </w:pPr>
    <w:rPr>
      <w:rFonts w:asciiTheme="minorHAnsi" w:eastAsiaTheme="minorEastAsia" w:hAnsiTheme="minorHAnsi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1"/>
    <w:basedOn w:val="Normal"/>
    <w:uiPriority w:val="34"/>
    <w:qFormat/>
    <w:rsid w:val="00A14D9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A14D9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D9B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375BDD"/>
  </w:style>
  <w:style w:type="character" w:styleId="CommentReference">
    <w:name w:val="annotation reference"/>
    <w:basedOn w:val="DefaultParagraphFont"/>
    <w:uiPriority w:val="99"/>
    <w:semiHidden/>
    <w:unhideWhenUsed/>
    <w:rsid w:val="00AD2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3DD"/>
    <w:rPr>
      <w:rFonts w:asciiTheme="minorHAnsi" w:eastAsiaTheme="minorEastAsia" w:hAnsiTheme="minorHAnsi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DD"/>
    <w:rPr>
      <w:rFonts w:asciiTheme="minorHAnsi" w:eastAsiaTheme="minorEastAsia" w:hAnsiTheme="minorHAnsi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DD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E2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57D"/>
    <w:rPr>
      <w:rFonts w:asciiTheme="minorHAnsi" w:eastAsiaTheme="minorEastAsia" w:hAnsiTheme="minorHAnsi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4E2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57D"/>
    <w:rPr>
      <w:rFonts w:asciiTheme="minorHAnsi" w:eastAsiaTheme="minorEastAsia" w:hAnsiTheme="minorHAnsi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arelina8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Kem16</b:Tag>
    <b:SourceType>Book</b:SourceType>
    <b:Guid>{9E25031B-5907-4C8A-99C1-184F5AAF9238}</b:Guid>
    <b:Title>Oktober 2016 Bulan Peduali Kanker Payudara</b:Title>
    <b:Year>2016</b:Year>
    <b:Author>
      <b:Author>
        <b:NameList>
          <b:Person>
            <b:Last>Kemenkes RI</b:Last>
            <b:First>InfoDATIN</b:First>
          </b:Person>
        </b:NameList>
      </b:Author>
    </b:Author>
    <b:City>Jakarta</b:City>
    <b:Publisher>Kementerian Kesehatan RI</b:Publisher>
    <b:RefOrder>1</b:RefOrder>
  </b:Source>
  <b:Source>
    <b:Tag>Kem15</b:Tag>
    <b:SourceType>Book</b:SourceType>
    <b:Guid>{397E0945-BDF1-42C7-A5B6-900FA828FF58}</b:Guid>
    <b:Author>
      <b:Author>
        <b:NameList>
          <b:Person>
            <b:Last>Kemenkes RI</b:Last>
            <b:First>InfoDATIN</b:First>
          </b:Person>
        </b:NameList>
      </b:Author>
    </b:Author>
    <b:Title>Stop Kanker</b:Title>
    <b:Year>2015</b:Year>
    <b:City>Jakarta</b:City>
    <b:Publisher>Kementerian Kesehatan RI</b:Publisher>
    <b:RefOrder>9</b:RefOrder>
  </b:Source>
  <b:Source>
    <b:Tag>Pus151</b:Tag>
    <b:SourceType>Book</b:SourceType>
    <b:Guid>{37862E4E-0926-4FDD-BB09-847C6D6A7F35}</b:Guid>
    <b:Author>
      <b:Author>
        <b:NameList>
          <b:Person>
            <b:Last>Informasi</b:Last>
            <b:First>Pusat</b:First>
            <b:Middle>Data dan</b:Middle>
          </b:Person>
        </b:NameList>
      </b:Author>
    </b:Author>
    <b:Title>Situasi Penyakit Kanker</b:Title>
    <b:Year>2015</b:Year>
    <b:City>Jakarta</b:City>
    <b:Publisher>Kementerian Kesehatan RI</b:Publisher>
    <b:RefOrder>2</b:RefOrder>
  </b:Source>
  <b:Source>
    <b:Tag>Lub17</b:Tag>
    <b:SourceType>JournalArticle</b:SourceType>
    <b:Guid>{E1986CD2-D1A3-4D88-9700-F71F620268FD}</b:Guid>
    <b:Title>Pengetahuan Remaja Putri tentang Pemeriksaan Payudara Sendiri 9SADARI) dengan perilaku SADARI</b:Title>
    <b:Year>2017</b:Year>
    <b:Author>
      <b:Author>
        <b:NameList>
          <b:Person>
            <b:Last>Lubis</b:Last>
            <b:First>Utama,</b:First>
            <b:Middle>LAdunni</b:Middle>
          </b:Person>
        </b:NameList>
      </b:Author>
    </b:Author>
    <b:JournalName>Aisyah : Jurnal Ilmu Kesehatan</b:JournalName>
    <b:Pages>81-86</b:Pages>
    <b:RefOrder>3</b:RefOrder>
  </b:Source>
  <b:Source>
    <b:Tag>Han12</b:Tag>
    <b:SourceType>JournalArticle</b:SourceType>
    <b:Guid>{2B7C5001-2A53-49BC-9418-CEB36495F147}</b:Guid>
    <b:Author>
      <b:Author>
        <b:NameList>
          <b:Person>
            <b:Last>Handayani</b:Last>
            <b:First>Sri</b:First>
            <b:Middle>&amp; Sudarmiati, Sari</b:Middle>
          </b:Person>
        </b:NameList>
      </b:Author>
    </b:Author>
    <b:Title>Pengetahuan Remaja tentang Cara Melakuan SADARI</b:Title>
    <b:JournalName>Jurnal Nursing Studies</b:JournalName>
    <b:Year>2012</b:Year>
    <b:Pages>93-100</b:Pages>
    <b:RefOrder>4</b:RefOrder>
  </b:Source>
  <b:Source>
    <b:Tag>Her14</b:Tag>
    <b:SourceType>JournalArticle</b:SourceType>
    <b:Guid>{94921AFE-F7CB-4ECC-9BCA-E6FB7E5538A9}</b:Guid>
    <b:Author>
      <b:Author>
        <b:NameList>
          <b:Person>
            <b:Last>Herlina</b:Last>
          </b:Person>
          <b:Person>
            <b:Last>Resli</b:Last>
          </b:Person>
        </b:NameList>
      </b:Author>
    </b:Author>
    <b:Title>Hubungan Pengetahuan, Persepsi Remaja Putri dan Peran Keluarga dengan Pemeriksaan Payudara Sendiri (SADARI) di SMA Negeri 8 Kota Jambi Tahun 2014</b:Title>
    <b:Year>2014</b:Year>
    <b:JournalName>SCIENTIA JOURNAL</b:JournalName>
    <b:Pages>109-114</b:Pages>
    <b:Month>Desember</b:Month>
    <b:Volume>3</b:Volume>
    <b:RefOrder>5</b:RefOrder>
  </b:Source>
  <b:Source>
    <b:Tag>Fon18</b:Tag>
    <b:SourceType>JournalArticle</b:SourceType>
    <b:Guid>{F649BD4E-A176-4854-8D52-1F82AFB6B636}</b:Guid>
    <b:Author>
      <b:Author>
        <b:NameList>
          <b:Person>
            <b:Last>Fondjo</b:Last>
            <b:First>Linda,</b:First>
            <b:Middle>Ahenkorah</b:Middle>
          </b:Person>
          <b:Person>
            <b:Last>Owusu-Afriyle</b:Last>
            <b:First>Osel</b:First>
          </b:Person>
          <b:Person>
            <b:Last>Saakyi</b:Last>
            <b:First>Samuel,</b:First>
            <b:Middle>A</b:Middle>
          </b:Person>
          <b:Person>
            <b:Last>Wlafe</b:Last>
            <b:First>Akua,A</b:First>
          </b:Person>
          <b:Person>
            <b:Last>Amankwaa</b:Last>
            <b:First>Bright</b:First>
          </b:Person>
          <b:Person>
            <b:Last>Acheampong</b:Last>
            <b:First>Ammanuel</b:First>
          </b:Person>
          <b:Person>
            <b:Last>Ephraim</b:Last>
            <b:First>Richard,</b:First>
            <b:Middle>K,D</b:Middle>
          </b:Person>
          <b:Person>
            <b:Last>Owiredu</b:Last>
            <b:First>William,</b:First>
            <b:Middle>K, B, A</b:Middle>
          </b:Person>
        </b:NameList>
      </b:Author>
    </b:Author>
    <b:Title>Comparative Assessment Knowledge, Attitudes and Practice of Breast Self-Examination Among Female Secondary and Tertiary Scholl Student in Ghana</b:Title>
    <b:JournalName>Internationtal Journal of Breast Cancer</b:JournalName>
    <b:Year>2018</b:Year>
    <b:Pages>1-10</b:Pages>
    <b:RefOrder>6</b:RefOrder>
  </b:Source>
  <b:Source>
    <b:Tag>Not07</b:Tag>
    <b:SourceType>Book</b:SourceType>
    <b:Guid>{639008CB-E9A2-40ED-BFBB-D886BEF3C945}</b:Guid>
    <b:Title>Promosi Kesehatan dan Ilmu Perilaku</b:Title>
    <b:Year>2007</b:Year>
    <b:Author>
      <b:Author>
        <b:NameList>
          <b:Person>
            <b:Last>Notoatmodjo</b:Last>
            <b:First>S</b:First>
          </b:Person>
        </b:NameList>
      </b:Author>
    </b:Author>
    <b:City>Jakarta</b:City>
    <b:Publisher>Rineka Cipta</b:Publisher>
    <b:RefOrder>8</b:RefOrder>
  </b:Source>
  <b:Source>
    <b:Tag>Ucu18</b:Tag>
    <b:SourceType>JournalArticle</b:SourceType>
    <b:Guid>{293D48CA-98C1-4851-B97F-F97EF8CA32AA}</b:Guid>
    <b:Title>Evaluation Knowledge, Attitude and Behaviour for Breast Cancer among Young Women Living In Two Different Habitats of Turkey</b:Title>
    <b:Year>2018</b:Year>
    <b:Author>
      <b:Author>
        <b:NameList>
          <b:Person>
            <b:Last>Ucuncu</b:Last>
            <b:First>Muhammed,</b:First>
            <b:Middle>Z</b:Middle>
          </b:Person>
          <b:Person>
            <b:Last>Ucuncu</b:Last>
            <b:First>Merve,</b:First>
            <b:Middle>M</b:Middle>
          </b:Person>
          <b:Person>
            <b:Last>Toprak</b:Last>
            <b:First>Dilek</b:First>
          </b:Person>
        </b:NameList>
      </b:Author>
    </b:Author>
    <b:JournalName>Asian Pacific Journal of Cancer Prevention</b:JournalName>
    <b:Pages>3179-3185</b:Pages>
    <b:RefOrder>7</b:RefOrder>
  </b:Source>
</b:Sources>
</file>

<file path=customXml/itemProps1.xml><?xml version="1.0" encoding="utf-8"?>
<ds:datastoreItem xmlns:ds="http://schemas.openxmlformats.org/officeDocument/2006/customXml" ds:itemID="{5EECB92D-4540-470E-A716-46027FB1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Ayu Frani</cp:lastModifiedBy>
  <cp:revision>29</cp:revision>
  <dcterms:created xsi:type="dcterms:W3CDTF">2019-09-18T07:52:00Z</dcterms:created>
  <dcterms:modified xsi:type="dcterms:W3CDTF">2019-09-18T15:01:00Z</dcterms:modified>
</cp:coreProperties>
</file>